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B6F" w:rsidRPr="00904695" w:rsidRDefault="00D84B6F" w:rsidP="00D84B6F">
      <w:pPr>
        <w:jc w:val="center"/>
        <w:rPr>
          <w:b/>
          <w:u w:val="single"/>
        </w:rPr>
      </w:pPr>
      <w:r w:rsidRPr="00904695">
        <w:rPr>
          <w:b/>
          <w:u w:val="single"/>
        </w:rPr>
        <w:t>BROUGHTON IN AMOUNDERNESS PARISH COUNCIL</w:t>
      </w:r>
    </w:p>
    <w:p w:rsidR="00D84B6F" w:rsidRDefault="00D84B6F" w:rsidP="00D84B6F"/>
    <w:p w:rsidR="00D84B6F" w:rsidRDefault="00D84B6F" w:rsidP="00D84B6F">
      <w:r>
        <w:t>Minutes of the Parish Council</w:t>
      </w:r>
    </w:p>
    <w:p w:rsidR="00D84B6F" w:rsidRDefault="00D84B6F" w:rsidP="00D84B6F">
      <w:r>
        <w:t>Held at Broughton &amp; District Club, Broughton.</w:t>
      </w:r>
    </w:p>
    <w:p w:rsidR="00D84B6F" w:rsidRDefault="00A44DB6" w:rsidP="00D84B6F">
      <w:r>
        <w:t>Tuesday 21</w:t>
      </w:r>
      <w:r w:rsidRPr="00A44DB6">
        <w:rPr>
          <w:vertAlign w:val="superscript"/>
        </w:rPr>
        <w:t>st</w:t>
      </w:r>
      <w:r>
        <w:t xml:space="preserve"> October 2014 @ 7.30pm.</w:t>
      </w:r>
    </w:p>
    <w:p w:rsidR="00D84B6F" w:rsidRDefault="00D84B6F" w:rsidP="00D84B6F"/>
    <w:p w:rsidR="00D84B6F" w:rsidRDefault="00D84B6F" w:rsidP="00D84B6F">
      <w:r w:rsidRPr="00904695">
        <w:rPr>
          <w:b/>
        </w:rPr>
        <w:t>Present</w:t>
      </w:r>
      <w:r>
        <w:t xml:space="preserve">: Cllrs. Mrs. P. Hastings, P. Moss, G. Parke-Hatton, </w:t>
      </w:r>
      <w:r w:rsidR="00C3635D">
        <w:t>Mrs. L.J. Oldcorn</w:t>
      </w:r>
      <w:r w:rsidR="00A44DB6">
        <w:t>, J. Hamilton</w:t>
      </w:r>
    </w:p>
    <w:p w:rsidR="00C3635D" w:rsidRDefault="00C3635D" w:rsidP="00D84B6F"/>
    <w:p w:rsidR="00D84B6F" w:rsidRDefault="00D84B6F" w:rsidP="00D84B6F">
      <w:r w:rsidRPr="00C14480">
        <w:rPr>
          <w:b/>
        </w:rPr>
        <w:t>In attendance</w:t>
      </w:r>
      <w:r>
        <w:t xml:space="preserve"> – Mrs. C. Worswick – Clerk</w:t>
      </w:r>
    </w:p>
    <w:p w:rsidR="004E0BAE" w:rsidRDefault="004E0BAE" w:rsidP="00D84B6F"/>
    <w:p w:rsidR="00D84B6F" w:rsidRPr="001B65B3" w:rsidRDefault="00D84B6F" w:rsidP="00D84B6F">
      <w:pPr>
        <w:rPr>
          <w:b/>
        </w:rPr>
      </w:pPr>
      <w:r w:rsidRPr="001B65B3">
        <w:rPr>
          <w:b/>
        </w:rPr>
        <w:t>Members of the public who wish to raise issues</w:t>
      </w:r>
    </w:p>
    <w:p w:rsidR="00D84B6F" w:rsidRDefault="00D84B6F" w:rsidP="00D84B6F">
      <w:r>
        <w:t>There is a</w:t>
      </w:r>
      <w:r w:rsidR="00366B7A">
        <w:t xml:space="preserve"> 15 minute</w:t>
      </w:r>
      <w:r>
        <w:t xml:space="preserve"> opportunity before the meeting to listen to representations f</w:t>
      </w:r>
      <w:r w:rsidR="00366B7A">
        <w:t>ro</w:t>
      </w:r>
      <w:r>
        <w:t xml:space="preserve">m the public, police or community groups wishing to bring matters to the attention of the Council or seek advice. </w:t>
      </w:r>
      <w:r w:rsidR="00366B7A">
        <w:t xml:space="preserve"> If this allocated time overruns, they may contact the Clerk, who will place the item on the next agenda. </w:t>
      </w:r>
      <w:r>
        <w:t xml:space="preserve"> </w:t>
      </w:r>
      <w:r w:rsidRPr="00A252B4">
        <w:rPr>
          <w:b/>
        </w:rPr>
        <w:t>Matters requiring a Council decision or support must be included as a specific Agenda item</w:t>
      </w:r>
      <w:r>
        <w:t>.</w:t>
      </w:r>
    </w:p>
    <w:p w:rsidR="00D84B6F" w:rsidRDefault="00D84B6F" w:rsidP="00D84B6F"/>
    <w:p w:rsidR="00D84B6F" w:rsidRDefault="00A44DB6" w:rsidP="00D84B6F">
      <w:r>
        <w:t xml:space="preserve">Parishioners congratulated the PC on the War memorial and asked if a light could be installed.  Cllr Hastings reported that in the past this has been investigated, but dismissed because of drainage.  </w:t>
      </w:r>
    </w:p>
    <w:p w:rsidR="00A44DB6" w:rsidRDefault="00A44DB6" w:rsidP="00D84B6F"/>
    <w:p w:rsidR="00A44DB6" w:rsidRDefault="00A44DB6" w:rsidP="00D84B6F">
      <w:r>
        <w:t>A water leak from an empty property on Woodplumpton Lane opposite Stanley Croft is causing concern for residents, who have all reported it to the water authority, but to no avail.</w:t>
      </w:r>
    </w:p>
    <w:p w:rsidR="00A44DB6" w:rsidRDefault="00A44DB6" w:rsidP="00D84B6F"/>
    <w:p w:rsidR="00A44DB6" w:rsidRDefault="00A44DB6" w:rsidP="00D84B6F">
      <w:r>
        <w:t>Concern was also raised regarding road signs on the M6 coming northbound to J32, which is very confusing.</w:t>
      </w:r>
    </w:p>
    <w:p w:rsidR="00A44DB6" w:rsidRDefault="00A44DB6" w:rsidP="00D84B6F"/>
    <w:p w:rsidR="00A44DB6" w:rsidRDefault="00A44DB6" w:rsidP="00D84B6F">
      <w:r>
        <w:t>The Police gave a report stating that the road closure for Remembrance Sunday has been organised.</w:t>
      </w:r>
    </w:p>
    <w:p w:rsidR="00A44DB6" w:rsidRDefault="00A44DB6" w:rsidP="00D84B6F"/>
    <w:p w:rsidR="00A44DB6" w:rsidRDefault="00A44DB6" w:rsidP="00D84B6F">
      <w:r>
        <w:t>They have received calls regarding speeding which they are referring on to the Road traffic officers to manage.  Speed enforcement people are out and people are complaining they are there.</w:t>
      </w:r>
    </w:p>
    <w:p w:rsidR="00A44DB6" w:rsidRDefault="00A44DB6" w:rsidP="00D84B6F"/>
    <w:p w:rsidR="00A44DB6" w:rsidRDefault="00A44DB6" w:rsidP="00D84B6F">
      <w:r>
        <w:t xml:space="preserve">Crime in the area – there has been a tractor </w:t>
      </w:r>
      <w:r w:rsidR="0087133C">
        <w:t>stolen</w:t>
      </w:r>
      <w:r>
        <w:t xml:space="preserve"> from Durton Lane, which was later recovered.  They are starting to see a rise in diesel theft from outbuildings.</w:t>
      </w:r>
    </w:p>
    <w:p w:rsidR="00A44DB6" w:rsidRDefault="00A44DB6" w:rsidP="00D84B6F"/>
    <w:p w:rsidR="00D84B6F" w:rsidRPr="00707314" w:rsidRDefault="00D84B6F" w:rsidP="00D84B6F">
      <w:pPr>
        <w:rPr>
          <w:b/>
        </w:rPr>
      </w:pPr>
      <w:r w:rsidRPr="00707314">
        <w:rPr>
          <w:b/>
        </w:rPr>
        <w:t>1.</w:t>
      </w:r>
      <w:r w:rsidRPr="00707314">
        <w:rPr>
          <w:b/>
        </w:rPr>
        <w:tab/>
        <w:t>Apologies for absence.</w:t>
      </w:r>
    </w:p>
    <w:p w:rsidR="00D84B6F" w:rsidRDefault="00D84B6F" w:rsidP="00D84B6F"/>
    <w:p w:rsidR="00A44DB6" w:rsidRDefault="00A44DB6" w:rsidP="00D84B6F">
      <w:r>
        <w:tab/>
        <w:t xml:space="preserve">Apologies were received from </w:t>
      </w:r>
      <w:r w:rsidR="0087133C">
        <w:t>Cllrs. J</w:t>
      </w:r>
      <w:r>
        <w:t>. Beach &amp; Mrs. J. Pye and duly accepted.</w:t>
      </w:r>
    </w:p>
    <w:p w:rsidR="00A44DB6" w:rsidRDefault="00A44DB6" w:rsidP="00D84B6F"/>
    <w:p w:rsidR="00D84B6F" w:rsidRPr="00707314" w:rsidRDefault="00D84B6F" w:rsidP="00D84B6F">
      <w:pPr>
        <w:rPr>
          <w:b/>
        </w:rPr>
      </w:pPr>
      <w:r w:rsidRPr="00707314">
        <w:rPr>
          <w:b/>
        </w:rPr>
        <w:t>2.</w:t>
      </w:r>
      <w:r w:rsidRPr="00707314">
        <w:rPr>
          <w:b/>
        </w:rPr>
        <w:tab/>
        <w:t>Declarations of Interests-</w:t>
      </w:r>
    </w:p>
    <w:p w:rsidR="00D84B6F" w:rsidRPr="00707314" w:rsidRDefault="00D84B6F" w:rsidP="00D84B6F">
      <w:pPr>
        <w:ind w:left="720"/>
      </w:pPr>
      <w:r w:rsidRPr="00707314">
        <w:t>Members are reminded of the requirement to disclose any interest in any matter to be discussed at this meeting.</w:t>
      </w:r>
    </w:p>
    <w:p w:rsidR="00D84B6F" w:rsidRDefault="00D84B6F" w:rsidP="00D84B6F">
      <w:pPr>
        <w:ind w:left="720"/>
      </w:pPr>
    </w:p>
    <w:p w:rsidR="00D84B6F" w:rsidRDefault="00D84B6F" w:rsidP="00D84B6F">
      <w:pPr>
        <w:ind w:left="720"/>
      </w:pPr>
      <w:r>
        <w:t>None declared.</w:t>
      </w:r>
    </w:p>
    <w:p w:rsidR="00D84B6F" w:rsidRPr="00707314" w:rsidRDefault="00D84B6F" w:rsidP="00D84B6F">
      <w:pPr>
        <w:ind w:left="720"/>
      </w:pPr>
    </w:p>
    <w:p w:rsidR="00D84B6F" w:rsidRPr="00707314" w:rsidRDefault="00D84B6F" w:rsidP="00D84B6F">
      <w:pPr>
        <w:ind w:left="720" w:hanging="720"/>
        <w:rPr>
          <w:b/>
        </w:rPr>
      </w:pPr>
      <w:r w:rsidRPr="00707314">
        <w:rPr>
          <w:b/>
        </w:rPr>
        <w:t>3.</w:t>
      </w:r>
      <w:r w:rsidRPr="00707314">
        <w:rPr>
          <w:b/>
        </w:rPr>
        <w:tab/>
        <w:t xml:space="preserve">Confirm the minutes of the Parish Council meeting held on </w:t>
      </w:r>
      <w:r w:rsidR="00B27345">
        <w:rPr>
          <w:b/>
        </w:rPr>
        <w:t>9</w:t>
      </w:r>
      <w:r w:rsidR="00B27345" w:rsidRPr="00B27345">
        <w:rPr>
          <w:b/>
          <w:vertAlign w:val="superscript"/>
        </w:rPr>
        <w:t>th</w:t>
      </w:r>
      <w:r w:rsidR="00B27345">
        <w:rPr>
          <w:b/>
        </w:rPr>
        <w:t xml:space="preserve"> September 2014</w:t>
      </w:r>
      <w:r w:rsidRPr="00707314">
        <w:rPr>
          <w:b/>
        </w:rPr>
        <w:t>- (already circulated)</w:t>
      </w:r>
    </w:p>
    <w:p w:rsidR="00D84B6F" w:rsidRDefault="00D84B6F" w:rsidP="00D84B6F">
      <w:pPr>
        <w:ind w:left="720"/>
      </w:pPr>
    </w:p>
    <w:p w:rsidR="00B27345" w:rsidRDefault="00B27345" w:rsidP="00D84B6F">
      <w:pPr>
        <w:ind w:left="720"/>
      </w:pPr>
      <w:r>
        <w:lastRenderedPageBreak/>
        <w:t>An amendment to page 3 5i) amount should have read £2158.</w:t>
      </w:r>
    </w:p>
    <w:p w:rsidR="00B27345" w:rsidRDefault="00B27345" w:rsidP="00D84B6F">
      <w:pPr>
        <w:ind w:left="720"/>
      </w:pPr>
    </w:p>
    <w:p w:rsidR="00D84B6F" w:rsidRDefault="00D84B6F" w:rsidP="00D84B6F">
      <w:pPr>
        <w:ind w:left="720"/>
      </w:pPr>
      <w:r>
        <w:t xml:space="preserve">The minutes of the Parish Council meeting held on </w:t>
      </w:r>
      <w:r w:rsidR="00B27345">
        <w:t>9</w:t>
      </w:r>
      <w:r w:rsidR="00B27345" w:rsidRPr="00B27345">
        <w:rPr>
          <w:vertAlign w:val="superscript"/>
        </w:rPr>
        <w:t>th</w:t>
      </w:r>
      <w:r w:rsidR="00B27345">
        <w:t xml:space="preserve"> September 2014 were </w:t>
      </w:r>
      <w:r>
        <w:t>confirmed and signed as a true record.</w:t>
      </w:r>
    </w:p>
    <w:p w:rsidR="00D84B6F" w:rsidRPr="00707314" w:rsidRDefault="00D84B6F" w:rsidP="00D84B6F">
      <w:pPr>
        <w:ind w:left="720"/>
      </w:pPr>
    </w:p>
    <w:p w:rsidR="00D84B6F" w:rsidRPr="00707314" w:rsidRDefault="00D84B6F" w:rsidP="00D84B6F">
      <w:pPr>
        <w:ind w:left="720" w:hanging="720"/>
        <w:rPr>
          <w:b/>
        </w:rPr>
      </w:pPr>
      <w:r w:rsidRPr="00707314">
        <w:rPr>
          <w:b/>
        </w:rPr>
        <w:t>4.</w:t>
      </w:r>
      <w:r w:rsidRPr="00707314">
        <w:rPr>
          <w:b/>
        </w:rPr>
        <w:tab/>
        <w:t>To receive and consider reports from Councillors who have attended meetings on behalf of the Parish Council.  This is for information only.</w:t>
      </w:r>
    </w:p>
    <w:p w:rsidR="00D84B6F" w:rsidRDefault="00D84B6F" w:rsidP="00D84B6F">
      <w:pPr>
        <w:ind w:left="720"/>
      </w:pPr>
    </w:p>
    <w:p w:rsidR="00D84B6F" w:rsidRDefault="00B27345" w:rsidP="00D84B6F">
      <w:pPr>
        <w:ind w:left="720"/>
      </w:pPr>
      <w:r>
        <w:t>Cllr. Hastings reported she had attended the update on the City deal and N.W. Preston Masterplan on 30</w:t>
      </w:r>
      <w:r w:rsidRPr="00B27345">
        <w:rPr>
          <w:vertAlign w:val="superscript"/>
        </w:rPr>
        <w:t>th</w:t>
      </w:r>
      <w:r>
        <w:t xml:space="preserve"> September.  A plan has been produced showing all possible development sites and which ones have planning permission and those that are under discussion.  </w:t>
      </w:r>
    </w:p>
    <w:p w:rsidR="00D84B6F" w:rsidRPr="00707314" w:rsidRDefault="00D84B6F" w:rsidP="00D84B6F">
      <w:pPr>
        <w:ind w:left="720"/>
      </w:pPr>
    </w:p>
    <w:p w:rsidR="00D84B6F" w:rsidRPr="005F1C71" w:rsidRDefault="00D84B6F" w:rsidP="00D84B6F">
      <w:pPr>
        <w:rPr>
          <w:b/>
        </w:rPr>
      </w:pPr>
      <w:r w:rsidRPr="005F1C71">
        <w:rPr>
          <w:b/>
        </w:rPr>
        <w:t>5.</w:t>
      </w:r>
      <w:r w:rsidRPr="005F1C71">
        <w:rPr>
          <w:b/>
        </w:rPr>
        <w:tab/>
        <w:t>Items for consideration</w:t>
      </w:r>
    </w:p>
    <w:p w:rsidR="00D84B6F" w:rsidRPr="008A0645" w:rsidRDefault="00D84B6F" w:rsidP="00D84B6F"/>
    <w:p w:rsidR="008A0645" w:rsidRPr="008A0645" w:rsidRDefault="008A0645" w:rsidP="008A0645">
      <w:pPr>
        <w:pStyle w:val="ListParagraph"/>
        <w:numPr>
          <w:ilvl w:val="0"/>
          <w:numId w:val="4"/>
        </w:numPr>
        <w:spacing w:after="0" w:line="240" w:lineRule="auto"/>
        <w:rPr>
          <w:rFonts w:ascii="Times New Roman" w:hAnsi="Times New Roman"/>
          <w:b/>
          <w:sz w:val="24"/>
          <w:szCs w:val="24"/>
        </w:rPr>
      </w:pPr>
      <w:r w:rsidRPr="008A0645">
        <w:rPr>
          <w:rFonts w:ascii="Times New Roman" w:hAnsi="Times New Roman"/>
          <w:b/>
          <w:sz w:val="24"/>
          <w:szCs w:val="24"/>
        </w:rPr>
        <w:t>Financial return y/e 31</w:t>
      </w:r>
      <w:r w:rsidRPr="008A0645">
        <w:rPr>
          <w:rFonts w:ascii="Times New Roman" w:hAnsi="Times New Roman"/>
          <w:b/>
          <w:sz w:val="24"/>
          <w:szCs w:val="24"/>
          <w:vertAlign w:val="superscript"/>
        </w:rPr>
        <w:t>st</w:t>
      </w:r>
      <w:r w:rsidRPr="008A0645">
        <w:rPr>
          <w:rFonts w:ascii="Times New Roman" w:hAnsi="Times New Roman"/>
          <w:b/>
          <w:sz w:val="24"/>
          <w:szCs w:val="24"/>
        </w:rPr>
        <w:t xml:space="preserve"> March 2014</w:t>
      </w:r>
    </w:p>
    <w:p w:rsidR="008A0645" w:rsidRPr="008A0645" w:rsidRDefault="008A0645" w:rsidP="008A0645">
      <w:pPr>
        <w:ind w:left="1440"/>
      </w:pPr>
      <w:r w:rsidRPr="008A0645">
        <w:t xml:space="preserve">Members </w:t>
      </w:r>
      <w:r w:rsidRPr="008A0645">
        <w:rPr>
          <w:b/>
        </w:rPr>
        <w:t>resolved</w:t>
      </w:r>
      <w:r w:rsidRPr="008A0645">
        <w:t xml:space="preserve"> to approve the above financial return which has been audited by the external auditors.  There were no matters arising from the audit.</w:t>
      </w:r>
    </w:p>
    <w:p w:rsidR="008A0645" w:rsidRPr="008A0645" w:rsidRDefault="008A0645" w:rsidP="008A0645">
      <w:pPr>
        <w:ind w:left="720"/>
      </w:pPr>
    </w:p>
    <w:p w:rsidR="008A0645" w:rsidRPr="008A0645" w:rsidRDefault="008A0645" w:rsidP="008A0645">
      <w:pPr>
        <w:pStyle w:val="ListParagraph"/>
        <w:numPr>
          <w:ilvl w:val="0"/>
          <w:numId w:val="4"/>
        </w:numPr>
        <w:spacing w:after="0" w:line="240" w:lineRule="auto"/>
        <w:rPr>
          <w:rFonts w:ascii="Times New Roman" w:hAnsi="Times New Roman"/>
          <w:b/>
          <w:sz w:val="24"/>
          <w:szCs w:val="24"/>
        </w:rPr>
      </w:pPr>
      <w:r w:rsidRPr="008A0645">
        <w:rPr>
          <w:rFonts w:ascii="Times New Roman" w:hAnsi="Times New Roman"/>
          <w:b/>
          <w:sz w:val="24"/>
          <w:szCs w:val="24"/>
        </w:rPr>
        <w:t>Presentation by Broughton High School</w:t>
      </w:r>
    </w:p>
    <w:p w:rsidR="008A0645" w:rsidRDefault="00250347" w:rsidP="008A0645">
      <w:pPr>
        <w:ind w:left="1440"/>
      </w:pPr>
      <w:r>
        <w:t>The Headteacher – Chris Morris and School Business Manager – Janet Englishby from Broughton High School, gave a presentation to the Parish Council.  They explained the schools no. on roll and staffing numbers.  They gave a comprehensive report on the schools strengths and its aims and objectives.  They did say they would keep in contact with the Parish Council and send their newsletters to us.  They also said they may be able to help with the publication of the parish newsletter.</w:t>
      </w:r>
    </w:p>
    <w:p w:rsidR="000E1711" w:rsidRDefault="000E1711" w:rsidP="008A0645">
      <w:pPr>
        <w:ind w:left="1440"/>
      </w:pPr>
    </w:p>
    <w:p w:rsidR="000E1711" w:rsidRPr="008A0645" w:rsidRDefault="000E1711" w:rsidP="008A0645">
      <w:pPr>
        <w:ind w:left="1440"/>
      </w:pPr>
      <w:r>
        <w:t>The oak tree in the school grounds has a preservation order attached to it.  It has strict directives to protect it whilst building the hockey pitch.</w:t>
      </w:r>
    </w:p>
    <w:p w:rsidR="008A0645" w:rsidRPr="008A0645" w:rsidRDefault="008A0645" w:rsidP="008A0645">
      <w:pPr>
        <w:ind w:left="720"/>
      </w:pPr>
    </w:p>
    <w:p w:rsidR="008A0645" w:rsidRPr="008A0645" w:rsidRDefault="008A0645" w:rsidP="008A0645">
      <w:pPr>
        <w:pStyle w:val="ListParagraph"/>
        <w:numPr>
          <w:ilvl w:val="0"/>
          <w:numId w:val="4"/>
        </w:numPr>
        <w:spacing w:after="0" w:line="240" w:lineRule="auto"/>
        <w:rPr>
          <w:rFonts w:ascii="Times New Roman" w:hAnsi="Times New Roman"/>
          <w:b/>
          <w:sz w:val="24"/>
          <w:szCs w:val="24"/>
        </w:rPr>
      </w:pPr>
      <w:r w:rsidRPr="008A0645">
        <w:rPr>
          <w:rFonts w:ascii="Times New Roman" w:hAnsi="Times New Roman"/>
          <w:b/>
          <w:sz w:val="24"/>
          <w:szCs w:val="24"/>
        </w:rPr>
        <w:t>LALC membership</w:t>
      </w:r>
    </w:p>
    <w:p w:rsidR="008A0645" w:rsidRDefault="00250347" w:rsidP="00250347">
      <w:pPr>
        <w:ind w:left="1440"/>
      </w:pPr>
      <w:r>
        <w:t>Cllrs considered</w:t>
      </w:r>
      <w:r w:rsidR="008A0645" w:rsidRPr="008A0645">
        <w:t xml:space="preserve"> the Parish Council’s relationship/membership with LALC</w:t>
      </w:r>
      <w:r>
        <w:t xml:space="preserve">.  Cllr. Parke-Hatton explained he had written on a personal level to George Cleary, Chairman of LALC, requesting information of which Marion Gelder would not supply.  He then asked for the information under the Freedom of Information Act.  As LALC are not covered by </w:t>
      </w:r>
      <w:r w:rsidR="0087133C">
        <w:t>this,</w:t>
      </w:r>
      <w:r>
        <w:t xml:space="preserve"> they don’t have to supply it.</w:t>
      </w:r>
    </w:p>
    <w:p w:rsidR="00737247" w:rsidRDefault="00737247" w:rsidP="00250347">
      <w:pPr>
        <w:ind w:left="1440"/>
      </w:pPr>
    </w:p>
    <w:p w:rsidR="00737247" w:rsidRPr="008A0645" w:rsidRDefault="00737247" w:rsidP="00250347">
      <w:pPr>
        <w:ind w:left="1440"/>
        <w:rPr>
          <w:color w:val="FF0000"/>
        </w:rPr>
      </w:pPr>
      <w:r>
        <w:t xml:space="preserve">It was </w:t>
      </w:r>
      <w:r w:rsidRPr="00737247">
        <w:rPr>
          <w:b/>
        </w:rPr>
        <w:t>resolved</w:t>
      </w:r>
      <w:r>
        <w:t xml:space="preserve"> for Cllr Hastings to take this matter to PAC and seek their views and Cllr </w:t>
      </w:r>
      <w:proofErr w:type="spellStart"/>
      <w:r>
        <w:t>Parke</w:t>
      </w:r>
      <w:proofErr w:type="spellEnd"/>
      <w:r>
        <w:t xml:space="preserve">-Hatton to contact </w:t>
      </w:r>
      <w:r w:rsidR="00E67321">
        <w:t>the</w:t>
      </w:r>
      <w:r>
        <w:t xml:space="preserve"> Parish Champion.  The Clerk is to write to Marion Gelder requesting lists of committee members after the AGM.</w:t>
      </w:r>
    </w:p>
    <w:p w:rsidR="008A0645" w:rsidRPr="008A0645" w:rsidRDefault="008A0645" w:rsidP="008A0645">
      <w:pPr>
        <w:ind w:left="1440"/>
      </w:pPr>
    </w:p>
    <w:p w:rsidR="008A0645" w:rsidRPr="008A0645" w:rsidRDefault="008A0645" w:rsidP="008A0645">
      <w:pPr>
        <w:pStyle w:val="ListParagraph"/>
        <w:numPr>
          <w:ilvl w:val="0"/>
          <w:numId w:val="4"/>
        </w:numPr>
        <w:spacing w:after="0" w:line="240" w:lineRule="auto"/>
        <w:rPr>
          <w:rFonts w:ascii="Times New Roman" w:hAnsi="Times New Roman"/>
          <w:b/>
          <w:sz w:val="24"/>
          <w:szCs w:val="24"/>
        </w:rPr>
      </w:pPr>
      <w:r w:rsidRPr="008A0645">
        <w:rPr>
          <w:rFonts w:ascii="Times New Roman" w:hAnsi="Times New Roman"/>
          <w:b/>
          <w:sz w:val="24"/>
          <w:szCs w:val="24"/>
        </w:rPr>
        <w:t>Local Development Plan</w:t>
      </w:r>
    </w:p>
    <w:p w:rsidR="008A0645" w:rsidRDefault="00737247" w:rsidP="008A0645">
      <w:pPr>
        <w:ind w:left="1440"/>
      </w:pPr>
      <w:r>
        <w:t>Cllr. Hamilton reported this was previously known as a Parish Plan, which is no longer in force.</w:t>
      </w:r>
    </w:p>
    <w:p w:rsidR="00737247" w:rsidRDefault="00737247" w:rsidP="008A0645">
      <w:pPr>
        <w:ind w:left="1440"/>
      </w:pPr>
    </w:p>
    <w:p w:rsidR="00737247" w:rsidRDefault="00737247" w:rsidP="008A0645">
      <w:pPr>
        <w:ind w:left="1440"/>
      </w:pPr>
      <w:r>
        <w:t xml:space="preserve">Discussion took place, as Woodplumpton PC are going to produce one, based on the number of houses to be built in the area.  Mike </w:t>
      </w:r>
      <w:proofErr w:type="spellStart"/>
      <w:r>
        <w:t>M</w:t>
      </w:r>
      <w:r w:rsidR="00DC5BE5">
        <w:t>olyneux</w:t>
      </w:r>
      <w:proofErr w:type="spellEnd"/>
      <w:r>
        <w:t xml:space="preserve"> from PCC sent an explanation on producing a plan and how it works.</w:t>
      </w:r>
    </w:p>
    <w:p w:rsidR="00737247" w:rsidRDefault="00737247" w:rsidP="008A0645">
      <w:pPr>
        <w:ind w:left="1440"/>
      </w:pPr>
      <w:r>
        <w:lastRenderedPageBreak/>
        <w:t>It is basically the vehicle that unlocks payment from CIL.  A project team of 3 or 4 members is needed to produce the plan, which is independently verified and taken to a local referendum for the electorate to agree.  There are cost implications involved.</w:t>
      </w:r>
    </w:p>
    <w:p w:rsidR="00737247" w:rsidRDefault="00737247" w:rsidP="008A0645">
      <w:pPr>
        <w:ind w:left="1440"/>
      </w:pPr>
    </w:p>
    <w:p w:rsidR="00737247" w:rsidRDefault="00737247" w:rsidP="008A0645">
      <w:pPr>
        <w:ind w:left="1440"/>
      </w:pPr>
      <w:r>
        <w:t>Broughton needs to know how many houses are to be built and if PCC will release CIL money directly to us or will it be allocated to the bypass.</w:t>
      </w:r>
    </w:p>
    <w:p w:rsidR="00737247" w:rsidRDefault="00737247" w:rsidP="008A0645">
      <w:pPr>
        <w:ind w:left="1440"/>
      </w:pPr>
    </w:p>
    <w:p w:rsidR="008A0645" w:rsidRDefault="00737247" w:rsidP="00737247">
      <w:pPr>
        <w:ind w:left="1440"/>
      </w:pPr>
      <w:r>
        <w:t xml:space="preserve">It was </w:t>
      </w:r>
      <w:r w:rsidRPr="00DC5BE5">
        <w:rPr>
          <w:b/>
        </w:rPr>
        <w:t>resolved</w:t>
      </w:r>
      <w:r>
        <w:t xml:space="preserve"> for Cllr. Hamilton to explore the matter further with Mike </w:t>
      </w:r>
      <w:proofErr w:type="spellStart"/>
      <w:r w:rsidR="00DC5BE5">
        <w:t>Molyneux</w:t>
      </w:r>
      <w:proofErr w:type="spellEnd"/>
      <w:r w:rsidR="00DC5BE5">
        <w:t>-</w:t>
      </w:r>
      <w:r>
        <w:t xml:space="preserve"> PCC.</w:t>
      </w:r>
    </w:p>
    <w:p w:rsidR="00737247" w:rsidRDefault="00737247" w:rsidP="00737247">
      <w:pPr>
        <w:ind w:left="1440"/>
      </w:pPr>
    </w:p>
    <w:p w:rsidR="00737247" w:rsidRDefault="00737247" w:rsidP="00737247">
      <w:pPr>
        <w:ind w:left="1440"/>
      </w:pPr>
      <w:r>
        <w:t>Thanks are to be recorded to Cllr. Cartwright for all the information on CIL.</w:t>
      </w:r>
    </w:p>
    <w:p w:rsidR="00737247" w:rsidRPr="008A0645" w:rsidRDefault="00737247" w:rsidP="00737247">
      <w:pPr>
        <w:ind w:left="1440"/>
      </w:pPr>
    </w:p>
    <w:p w:rsidR="008A0645" w:rsidRPr="008A0645" w:rsidRDefault="008A0645" w:rsidP="008A0645">
      <w:pPr>
        <w:pStyle w:val="ListParagraph"/>
        <w:numPr>
          <w:ilvl w:val="0"/>
          <w:numId w:val="4"/>
        </w:numPr>
        <w:spacing w:after="0" w:line="240" w:lineRule="auto"/>
        <w:rPr>
          <w:rFonts w:ascii="Times New Roman" w:hAnsi="Times New Roman"/>
          <w:b/>
          <w:sz w:val="24"/>
          <w:szCs w:val="24"/>
        </w:rPr>
      </w:pPr>
      <w:r w:rsidRPr="008A0645">
        <w:rPr>
          <w:rFonts w:ascii="Times New Roman" w:hAnsi="Times New Roman"/>
          <w:b/>
          <w:sz w:val="24"/>
          <w:szCs w:val="24"/>
        </w:rPr>
        <w:t>Funding for Pinfold and play area</w:t>
      </w:r>
    </w:p>
    <w:p w:rsidR="008A0645" w:rsidRPr="008A0645" w:rsidRDefault="00737247" w:rsidP="008A0645">
      <w:pPr>
        <w:ind w:left="1440"/>
      </w:pPr>
      <w:r>
        <w:t>Cllr. Hastings reported that funding for the playground cannot be looked at again until next year.</w:t>
      </w:r>
    </w:p>
    <w:p w:rsidR="008A0645" w:rsidRPr="008A0645" w:rsidRDefault="008A0645" w:rsidP="008A0645">
      <w:pPr>
        <w:ind w:left="720"/>
      </w:pPr>
    </w:p>
    <w:p w:rsidR="008A0645" w:rsidRPr="008A0645" w:rsidRDefault="008A0645" w:rsidP="008A0645">
      <w:pPr>
        <w:pStyle w:val="ListParagraph"/>
        <w:numPr>
          <w:ilvl w:val="0"/>
          <w:numId w:val="4"/>
        </w:numPr>
        <w:spacing w:after="0" w:line="240" w:lineRule="auto"/>
        <w:rPr>
          <w:rFonts w:ascii="Times New Roman" w:hAnsi="Times New Roman"/>
          <w:b/>
          <w:sz w:val="24"/>
          <w:szCs w:val="24"/>
        </w:rPr>
      </w:pPr>
      <w:r w:rsidRPr="008A0645">
        <w:rPr>
          <w:rFonts w:ascii="Times New Roman" w:hAnsi="Times New Roman"/>
          <w:b/>
          <w:sz w:val="24"/>
          <w:szCs w:val="24"/>
        </w:rPr>
        <w:t>Conditions in and around Broughton – response from PCC</w:t>
      </w:r>
    </w:p>
    <w:p w:rsidR="008A0645" w:rsidRPr="000E1711" w:rsidRDefault="000E1711" w:rsidP="00CD0775">
      <w:pPr>
        <w:pStyle w:val="ListParagraph"/>
        <w:spacing w:after="0" w:line="240" w:lineRule="auto"/>
        <w:ind w:left="1440"/>
        <w:rPr>
          <w:rFonts w:ascii="Times New Roman" w:hAnsi="Times New Roman"/>
          <w:sz w:val="24"/>
          <w:szCs w:val="24"/>
        </w:rPr>
      </w:pPr>
      <w:r>
        <w:rPr>
          <w:rFonts w:ascii="Times New Roman" w:hAnsi="Times New Roman"/>
          <w:sz w:val="24"/>
          <w:szCs w:val="24"/>
        </w:rPr>
        <w:t xml:space="preserve">Cllr. Parke-Hatton had met with Mike-Lovatt – Environment PCC.  He produced a report on maintenance issues around King George V playing fields.  Items such as the sign were looked at, but as PCC have no money at present to replace or refurbish any parts of the playground, they will be looked </w:t>
      </w:r>
      <w:r w:rsidR="00DC5BE5">
        <w:rPr>
          <w:rFonts w:ascii="Times New Roman" w:hAnsi="Times New Roman"/>
          <w:sz w:val="24"/>
          <w:szCs w:val="24"/>
        </w:rPr>
        <w:t xml:space="preserve">at </w:t>
      </w:r>
      <w:r>
        <w:rPr>
          <w:rFonts w:ascii="Times New Roman" w:hAnsi="Times New Roman"/>
          <w:sz w:val="24"/>
          <w:szCs w:val="24"/>
        </w:rPr>
        <w:t>if and when funds become available.</w:t>
      </w:r>
    </w:p>
    <w:p w:rsidR="008A0645" w:rsidRPr="008A0645" w:rsidRDefault="008A0645" w:rsidP="008A0645">
      <w:pPr>
        <w:pStyle w:val="ListParagraph"/>
        <w:ind w:left="1440"/>
        <w:rPr>
          <w:rFonts w:ascii="Times New Roman" w:hAnsi="Times New Roman"/>
          <w:sz w:val="24"/>
          <w:szCs w:val="24"/>
        </w:rPr>
      </w:pPr>
    </w:p>
    <w:p w:rsidR="008A0645" w:rsidRPr="008A0645" w:rsidRDefault="008A0645" w:rsidP="008A0645">
      <w:pPr>
        <w:pStyle w:val="ListParagraph"/>
        <w:numPr>
          <w:ilvl w:val="0"/>
          <w:numId w:val="4"/>
        </w:numPr>
        <w:spacing w:after="0" w:line="240" w:lineRule="auto"/>
        <w:rPr>
          <w:rFonts w:ascii="Times New Roman" w:hAnsi="Times New Roman"/>
          <w:b/>
          <w:sz w:val="24"/>
          <w:szCs w:val="24"/>
        </w:rPr>
      </w:pPr>
      <w:r w:rsidRPr="008A0645">
        <w:rPr>
          <w:rFonts w:ascii="Times New Roman" w:hAnsi="Times New Roman"/>
          <w:b/>
          <w:sz w:val="24"/>
          <w:szCs w:val="24"/>
        </w:rPr>
        <w:t>Village tidying committee</w:t>
      </w:r>
    </w:p>
    <w:p w:rsidR="008A0645" w:rsidRPr="008A0645" w:rsidRDefault="000E1711" w:rsidP="008A0645">
      <w:pPr>
        <w:ind w:left="1440"/>
      </w:pPr>
      <w:r>
        <w:t>The</w:t>
      </w:r>
      <w:r w:rsidR="008A0645" w:rsidRPr="008A0645">
        <w:t xml:space="preserve"> Village tidying committee</w:t>
      </w:r>
      <w:r>
        <w:t xml:space="preserve"> had nothing to report</w:t>
      </w:r>
      <w:r w:rsidR="008A0645" w:rsidRPr="008A0645">
        <w:t>.</w:t>
      </w:r>
    </w:p>
    <w:p w:rsidR="008A0645" w:rsidRPr="008A0645" w:rsidRDefault="008A0645" w:rsidP="008A0645">
      <w:pPr>
        <w:ind w:left="720"/>
      </w:pPr>
    </w:p>
    <w:p w:rsidR="008A0645" w:rsidRPr="008A0645" w:rsidRDefault="008A0645" w:rsidP="008A0645">
      <w:pPr>
        <w:pStyle w:val="ListParagraph"/>
        <w:numPr>
          <w:ilvl w:val="0"/>
          <w:numId w:val="4"/>
        </w:numPr>
        <w:spacing w:after="0" w:line="240" w:lineRule="auto"/>
        <w:rPr>
          <w:rFonts w:ascii="Times New Roman" w:hAnsi="Times New Roman"/>
          <w:b/>
          <w:sz w:val="24"/>
          <w:szCs w:val="24"/>
        </w:rPr>
      </w:pPr>
      <w:r w:rsidRPr="008A0645">
        <w:rPr>
          <w:rFonts w:ascii="Times New Roman" w:hAnsi="Times New Roman"/>
          <w:b/>
          <w:sz w:val="24"/>
          <w:szCs w:val="24"/>
        </w:rPr>
        <w:t>Proposed development off Durton Lane</w:t>
      </w:r>
    </w:p>
    <w:p w:rsidR="008A0645" w:rsidRPr="008A0645" w:rsidRDefault="000E1711" w:rsidP="000E1711">
      <w:pPr>
        <w:ind w:left="1440"/>
      </w:pPr>
      <w:r>
        <w:t>The</w:t>
      </w:r>
      <w:r w:rsidR="008A0645" w:rsidRPr="008A0645">
        <w:t xml:space="preserve"> proposed </w:t>
      </w:r>
      <w:r>
        <w:t xml:space="preserve">planning application for the </w:t>
      </w:r>
      <w:r w:rsidR="008A0645" w:rsidRPr="008A0645">
        <w:t>Perisimmon development off Durton Lane</w:t>
      </w:r>
      <w:r>
        <w:t xml:space="preserve"> has not yet been submitted. </w:t>
      </w:r>
      <w:r w:rsidR="008A0645" w:rsidRPr="008A0645">
        <w:t>.</w:t>
      </w:r>
    </w:p>
    <w:p w:rsidR="008A0645" w:rsidRPr="008A0645" w:rsidRDefault="008A0645" w:rsidP="008A0645">
      <w:pPr>
        <w:ind w:left="720"/>
      </w:pPr>
    </w:p>
    <w:p w:rsidR="008A0645" w:rsidRPr="008A0645" w:rsidRDefault="008A0645" w:rsidP="008A0645">
      <w:pPr>
        <w:pStyle w:val="ListParagraph"/>
        <w:numPr>
          <w:ilvl w:val="0"/>
          <w:numId w:val="4"/>
        </w:numPr>
        <w:spacing w:after="0" w:line="240" w:lineRule="auto"/>
        <w:rPr>
          <w:rFonts w:ascii="Times New Roman" w:hAnsi="Times New Roman"/>
          <w:b/>
          <w:sz w:val="24"/>
          <w:szCs w:val="24"/>
        </w:rPr>
      </w:pPr>
      <w:r w:rsidRPr="008A0645">
        <w:rPr>
          <w:rFonts w:ascii="Times New Roman" w:hAnsi="Times New Roman"/>
          <w:b/>
          <w:sz w:val="24"/>
          <w:szCs w:val="24"/>
        </w:rPr>
        <w:t>Agenda items for 3 tier forum</w:t>
      </w:r>
    </w:p>
    <w:p w:rsidR="008A0645" w:rsidRPr="008A0645" w:rsidRDefault="000E1711" w:rsidP="008A0645">
      <w:pPr>
        <w:ind w:left="720" w:firstLine="720"/>
      </w:pPr>
      <w:r>
        <w:t xml:space="preserve">There were no </w:t>
      </w:r>
      <w:r w:rsidR="008A0645" w:rsidRPr="008A0645">
        <w:t>agenda items for the 3 tier forum.</w:t>
      </w:r>
    </w:p>
    <w:p w:rsidR="008A0645" w:rsidRPr="008A0645" w:rsidRDefault="008A0645" w:rsidP="008A0645">
      <w:pPr>
        <w:ind w:left="720"/>
      </w:pPr>
    </w:p>
    <w:p w:rsidR="008A0645" w:rsidRPr="008A0645" w:rsidRDefault="008A0645" w:rsidP="008A0645">
      <w:pPr>
        <w:pStyle w:val="ListParagraph"/>
        <w:numPr>
          <w:ilvl w:val="0"/>
          <w:numId w:val="4"/>
        </w:numPr>
        <w:spacing w:after="0" w:line="240" w:lineRule="auto"/>
        <w:rPr>
          <w:rFonts w:ascii="Times New Roman" w:hAnsi="Times New Roman"/>
          <w:b/>
          <w:sz w:val="24"/>
          <w:szCs w:val="24"/>
        </w:rPr>
      </w:pPr>
      <w:r w:rsidRPr="008A0645">
        <w:rPr>
          <w:rFonts w:ascii="Times New Roman" w:hAnsi="Times New Roman"/>
          <w:b/>
          <w:sz w:val="24"/>
          <w:szCs w:val="24"/>
        </w:rPr>
        <w:t>Meeting start times/ future meeting dates for 2015</w:t>
      </w:r>
    </w:p>
    <w:p w:rsidR="000E1711" w:rsidRDefault="000E1711" w:rsidP="008A0645">
      <w:pPr>
        <w:ind w:left="1440"/>
      </w:pPr>
      <w:r>
        <w:t>Cllrs considered</w:t>
      </w:r>
      <w:r w:rsidR="008A0645" w:rsidRPr="008A0645">
        <w:t xml:space="preserve"> the starting times of our meetings and </w:t>
      </w:r>
      <w:r>
        <w:t xml:space="preserve">it was </w:t>
      </w:r>
      <w:r w:rsidRPr="000E1711">
        <w:rPr>
          <w:b/>
        </w:rPr>
        <w:t>resolved</w:t>
      </w:r>
      <w:r>
        <w:t xml:space="preserve"> for future meetings to </w:t>
      </w:r>
      <w:r w:rsidRPr="00DC5BE5">
        <w:rPr>
          <w:b/>
        </w:rPr>
        <w:t>start at 7.00pm</w:t>
      </w:r>
      <w:r>
        <w:t>.</w:t>
      </w:r>
    </w:p>
    <w:p w:rsidR="000E1711" w:rsidRDefault="000E1711" w:rsidP="008A0645">
      <w:pPr>
        <w:ind w:left="1440"/>
      </w:pPr>
    </w:p>
    <w:p w:rsidR="008A0645" w:rsidRDefault="000E1711" w:rsidP="008A0645">
      <w:pPr>
        <w:ind w:left="1440"/>
      </w:pPr>
      <w:r>
        <w:t xml:space="preserve">The Clerk confirmed </w:t>
      </w:r>
      <w:r w:rsidR="00A1084C">
        <w:t>the</w:t>
      </w:r>
      <w:r>
        <w:t xml:space="preserve"> p</w:t>
      </w:r>
      <w:r w:rsidR="008A0645" w:rsidRPr="008A0645">
        <w:t xml:space="preserve">roposed dates for </w:t>
      </w:r>
      <w:r>
        <w:t xml:space="preserve">meetings in </w:t>
      </w:r>
      <w:r w:rsidR="008A0645" w:rsidRPr="008A0645">
        <w:t>2015</w:t>
      </w:r>
      <w:r>
        <w:t xml:space="preserve"> </w:t>
      </w:r>
      <w:r w:rsidR="00A1084C">
        <w:t>are:</w:t>
      </w:r>
    </w:p>
    <w:p w:rsidR="00A1084C" w:rsidRDefault="00A1084C" w:rsidP="008A0645">
      <w:pPr>
        <w:ind w:left="1440"/>
      </w:pPr>
    </w:p>
    <w:p w:rsidR="00A1084C" w:rsidRDefault="00A1084C" w:rsidP="008A0645">
      <w:pPr>
        <w:ind w:left="1440"/>
      </w:pPr>
      <w:r>
        <w:t>13</w:t>
      </w:r>
      <w:r w:rsidRPr="00A1084C">
        <w:rPr>
          <w:vertAlign w:val="superscript"/>
        </w:rPr>
        <w:t>th</w:t>
      </w:r>
      <w:r>
        <w:t xml:space="preserve"> January 2015</w:t>
      </w:r>
    </w:p>
    <w:p w:rsidR="00A1084C" w:rsidRDefault="00A1084C" w:rsidP="008A0645">
      <w:pPr>
        <w:ind w:left="1440"/>
      </w:pPr>
      <w:r>
        <w:t>17</w:t>
      </w:r>
      <w:r w:rsidRPr="00A1084C">
        <w:rPr>
          <w:vertAlign w:val="superscript"/>
        </w:rPr>
        <w:t>th</w:t>
      </w:r>
      <w:r>
        <w:t xml:space="preserve"> February 2015</w:t>
      </w:r>
    </w:p>
    <w:p w:rsidR="00A1084C" w:rsidRDefault="00A1084C" w:rsidP="008A0645">
      <w:pPr>
        <w:ind w:left="1440"/>
      </w:pPr>
      <w:r>
        <w:t>24</w:t>
      </w:r>
      <w:r w:rsidRPr="00A1084C">
        <w:rPr>
          <w:vertAlign w:val="superscript"/>
        </w:rPr>
        <w:t>th</w:t>
      </w:r>
      <w:r>
        <w:t xml:space="preserve"> March 2015</w:t>
      </w:r>
    </w:p>
    <w:p w:rsidR="00A1084C" w:rsidRDefault="00A1084C" w:rsidP="008A0645">
      <w:pPr>
        <w:ind w:left="1440"/>
      </w:pPr>
      <w:r>
        <w:t>12</w:t>
      </w:r>
      <w:r w:rsidRPr="00A1084C">
        <w:rPr>
          <w:vertAlign w:val="superscript"/>
        </w:rPr>
        <w:t>th</w:t>
      </w:r>
      <w:r>
        <w:t xml:space="preserve"> May 2015</w:t>
      </w:r>
    </w:p>
    <w:p w:rsidR="00A1084C" w:rsidRDefault="00A1084C" w:rsidP="008A0645">
      <w:pPr>
        <w:ind w:left="1440"/>
      </w:pPr>
      <w:r>
        <w:t>16</w:t>
      </w:r>
      <w:r w:rsidRPr="00A1084C">
        <w:rPr>
          <w:vertAlign w:val="superscript"/>
        </w:rPr>
        <w:t>th</w:t>
      </w:r>
      <w:r>
        <w:t xml:space="preserve"> June 2015</w:t>
      </w:r>
    </w:p>
    <w:p w:rsidR="00A1084C" w:rsidRDefault="00A1084C" w:rsidP="008A0645">
      <w:pPr>
        <w:ind w:left="1440"/>
      </w:pPr>
      <w:r>
        <w:t>21</w:t>
      </w:r>
      <w:r w:rsidRPr="00A1084C">
        <w:rPr>
          <w:vertAlign w:val="superscript"/>
        </w:rPr>
        <w:t>st</w:t>
      </w:r>
      <w:r>
        <w:t xml:space="preserve"> July 2015</w:t>
      </w:r>
    </w:p>
    <w:p w:rsidR="00A1084C" w:rsidRDefault="00A1084C" w:rsidP="008A0645">
      <w:pPr>
        <w:ind w:left="1440"/>
      </w:pPr>
      <w:r>
        <w:t>15</w:t>
      </w:r>
      <w:r w:rsidRPr="00A1084C">
        <w:rPr>
          <w:vertAlign w:val="superscript"/>
        </w:rPr>
        <w:t>th</w:t>
      </w:r>
      <w:r>
        <w:t xml:space="preserve"> September 2015</w:t>
      </w:r>
    </w:p>
    <w:p w:rsidR="00A1084C" w:rsidRDefault="00A1084C" w:rsidP="008A0645">
      <w:pPr>
        <w:ind w:left="1440"/>
      </w:pPr>
      <w:r>
        <w:t>27</w:t>
      </w:r>
      <w:r w:rsidRPr="00A1084C">
        <w:rPr>
          <w:vertAlign w:val="superscript"/>
        </w:rPr>
        <w:t>th</w:t>
      </w:r>
      <w:r>
        <w:t xml:space="preserve"> October 2015</w:t>
      </w:r>
    </w:p>
    <w:p w:rsidR="00A1084C" w:rsidRPr="008A0645" w:rsidRDefault="00A1084C" w:rsidP="008A0645">
      <w:pPr>
        <w:ind w:left="1440"/>
      </w:pPr>
      <w:r>
        <w:t>8</w:t>
      </w:r>
      <w:r w:rsidRPr="00A1084C">
        <w:rPr>
          <w:vertAlign w:val="superscript"/>
        </w:rPr>
        <w:t>th</w:t>
      </w:r>
      <w:r>
        <w:t xml:space="preserve"> December 2015</w:t>
      </w:r>
    </w:p>
    <w:p w:rsidR="008A0645" w:rsidRPr="008A0645" w:rsidRDefault="008A0645" w:rsidP="008A0645">
      <w:pPr>
        <w:ind w:left="1440"/>
      </w:pPr>
    </w:p>
    <w:p w:rsidR="008A0645" w:rsidRPr="008A0645" w:rsidRDefault="008A0645" w:rsidP="008A0645">
      <w:pPr>
        <w:pStyle w:val="ListParagraph"/>
        <w:numPr>
          <w:ilvl w:val="0"/>
          <w:numId w:val="4"/>
        </w:numPr>
        <w:spacing w:after="0" w:line="240" w:lineRule="auto"/>
        <w:rPr>
          <w:rFonts w:ascii="Times New Roman" w:hAnsi="Times New Roman"/>
          <w:b/>
          <w:sz w:val="24"/>
          <w:szCs w:val="24"/>
        </w:rPr>
      </w:pPr>
      <w:r w:rsidRPr="008A0645">
        <w:rPr>
          <w:rFonts w:ascii="Times New Roman" w:hAnsi="Times New Roman"/>
          <w:b/>
          <w:sz w:val="24"/>
          <w:szCs w:val="24"/>
        </w:rPr>
        <w:lastRenderedPageBreak/>
        <w:t xml:space="preserve">Speed limits </w:t>
      </w:r>
    </w:p>
    <w:p w:rsidR="008A0645" w:rsidRDefault="000E1711" w:rsidP="008A0645">
      <w:pPr>
        <w:ind w:left="1440"/>
      </w:pPr>
      <w:r>
        <w:t>C</w:t>
      </w:r>
      <w:r w:rsidR="00A1084C">
        <w:t>llrs discussed the new 30mph speed signs that are to be placed on the A6.</w:t>
      </w:r>
    </w:p>
    <w:p w:rsidR="00A1084C" w:rsidRDefault="00A1084C" w:rsidP="008A0645">
      <w:pPr>
        <w:ind w:left="1440"/>
      </w:pPr>
    </w:p>
    <w:p w:rsidR="00A1084C" w:rsidRDefault="00A1084C" w:rsidP="008A0645">
      <w:pPr>
        <w:ind w:left="1440"/>
      </w:pPr>
      <w:r>
        <w:t xml:space="preserve">A note of thanks is to be recorded for Cllr. </w:t>
      </w:r>
      <w:r w:rsidR="0087133C">
        <w:t>Parke-Hatton's</w:t>
      </w:r>
      <w:r>
        <w:t xml:space="preserve"> work on this matter in pursuing this issue over a number of years, together in partnership with LCC and getting the speed limit reduced.</w:t>
      </w:r>
    </w:p>
    <w:p w:rsidR="00A1084C" w:rsidRDefault="00A1084C" w:rsidP="008A0645">
      <w:pPr>
        <w:ind w:left="1440"/>
      </w:pPr>
    </w:p>
    <w:p w:rsidR="00A1084C" w:rsidRPr="008A0645" w:rsidRDefault="00A1084C" w:rsidP="008A0645">
      <w:pPr>
        <w:ind w:left="1440"/>
      </w:pPr>
      <w:r>
        <w:t xml:space="preserve">It was </w:t>
      </w:r>
      <w:r w:rsidRPr="00A1084C">
        <w:rPr>
          <w:b/>
        </w:rPr>
        <w:t>resolved</w:t>
      </w:r>
      <w:r>
        <w:t xml:space="preserve"> for the Clerk to write to Paul Dunne’s manager expressing our thanks for his work in this matter.  </w:t>
      </w:r>
    </w:p>
    <w:p w:rsidR="008A0645" w:rsidRDefault="008A0645" w:rsidP="00D84B6F"/>
    <w:p w:rsidR="00A1084C" w:rsidRPr="00B513F1" w:rsidRDefault="00A1084C" w:rsidP="00A1084C">
      <w:pPr>
        <w:rPr>
          <w:b/>
        </w:rPr>
      </w:pPr>
      <w:r w:rsidRPr="00B513F1">
        <w:rPr>
          <w:b/>
        </w:rPr>
        <w:t>6.</w:t>
      </w:r>
      <w:r w:rsidRPr="00B513F1">
        <w:rPr>
          <w:b/>
        </w:rPr>
        <w:tab/>
        <w:t>Action items for review</w:t>
      </w:r>
    </w:p>
    <w:p w:rsidR="00A1084C" w:rsidRDefault="00A1084C" w:rsidP="00A1084C"/>
    <w:p w:rsidR="00A1084C" w:rsidRDefault="00A1084C" w:rsidP="00A1084C">
      <w:r>
        <w:tab/>
        <w:t>Broughton by-pass – nothing to report.</w:t>
      </w:r>
    </w:p>
    <w:p w:rsidR="00A1084C" w:rsidRPr="007C55AC" w:rsidRDefault="00A1084C" w:rsidP="00A1084C">
      <w:bookmarkStart w:id="0" w:name="_GoBack"/>
    </w:p>
    <w:bookmarkEnd w:id="0"/>
    <w:p w:rsidR="00A1084C" w:rsidRDefault="00A1084C" w:rsidP="00A1084C">
      <w:r>
        <w:tab/>
        <w:t>AQM – nothing to report.</w:t>
      </w:r>
    </w:p>
    <w:p w:rsidR="00A1084C" w:rsidRDefault="00A1084C" w:rsidP="00A1084C"/>
    <w:p w:rsidR="00A1084C" w:rsidRDefault="00A1084C" w:rsidP="00A1084C">
      <w:r>
        <w:tab/>
        <w:t>Speed limits/SPIDS – see above.</w:t>
      </w:r>
    </w:p>
    <w:p w:rsidR="00D84B6F" w:rsidRPr="005F1C71" w:rsidRDefault="00D84B6F" w:rsidP="00D84B6F">
      <w:pPr>
        <w:ind w:left="1440"/>
        <w:rPr>
          <w:color w:val="080000"/>
        </w:rPr>
      </w:pPr>
    </w:p>
    <w:p w:rsidR="00D84B6F" w:rsidRPr="005F1C71" w:rsidRDefault="0090795B" w:rsidP="00D84B6F">
      <w:pPr>
        <w:rPr>
          <w:b/>
        </w:rPr>
      </w:pPr>
      <w:r>
        <w:rPr>
          <w:b/>
        </w:rPr>
        <w:t>7</w:t>
      </w:r>
      <w:r w:rsidR="00D84B6F" w:rsidRPr="005F1C71">
        <w:rPr>
          <w:b/>
        </w:rPr>
        <w:t>.</w:t>
      </w:r>
      <w:r w:rsidR="00D84B6F" w:rsidRPr="005F1C71">
        <w:rPr>
          <w:b/>
        </w:rPr>
        <w:tab/>
        <w:t>Planning applications received– To consider the following applications:</w:t>
      </w:r>
    </w:p>
    <w:p w:rsidR="00D84B6F" w:rsidRDefault="00D84B6F" w:rsidP="00D84B6F"/>
    <w:p w:rsidR="00D84B6F" w:rsidRDefault="00D84B6F" w:rsidP="00D84B6F">
      <w:r>
        <w:tab/>
        <w:t xml:space="preserve">It was </w:t>
      </w:r>
      <w:r w:rsidRPr="00E134D7">
        <w:rPr>
          <w:b/>
        </w:rPr>
        <w:t>resolved</w:t>
      </w:r>
      <w:r>
        <w:t xml:space="preserve"> not to object to the following applications:</w:t>
      </w:r>
    </w:p>
    <w:p w:rsidR="00D84B6F" w:rsidRPr="005F1C71" w:rsidRDefault="00D84B6F" w:rsidP="00D84B6F"/>
    <w:p w:rsidR="00D84B6F" w:rsidRPr="00A1084C" w:rsidRDefault="00D84B6F" w:rsidP="00D84B6F">
      <w:pPr>
        <w:ind w:left="720" w:hanging="720"/>
        <w:rPr>
          <w:b/>
        </w:rPr>
      </w:pPr>
      <w:r w:rsidRPr="005F1C71">
        <w:tab/>
      </w:r>
      <w:r w:rsidR="00A1084C" w:rsidRPr="00A1084C">
        <w:rPr>
          <w:b/>
        </w:rPr>
        <w:t>06/2014/0782</w:t>
      </w:r>
      <w:r w:rsidR="00A1084C">
        <w:t xml:space="preserve"> – variation of condition 1 “Approved Plans” attached to planning approval 06/2014/0460 for the erection of 1no. detached dwelling and garage following demolition of existing dwelling, garage and outbuilding – </w:t>
      </w:r>
      <w:r w:rsidR="00A1084C" w:rsidRPr="00A1084C">
        <w:rPr>
          <w:b/>
        </w:rPr>
        <w:t>Park House 472 Garstang Rd, Broughton.</w:t>
      </w:r>
    </w:p>
    <w:p w:rsidR="00A1084C" w:rsidRPr="005F1C71" w:rsidRDefault="00A1084C" w:rsidP="00D84B6F">
      <w:pPr>
        <w:ind w:left="720" w:hanging="720"/>
      </w:pPr>
    </w:p>
    <w:p w:rsidR="00D84B6F" w:rsidRDefault="0090795B" w:rsidP="00D84B6F">
      <w:pPr>
        <w:ind w:left="720" w:hanging="720"/>
        <w:rPr>
          <w:b/>
        </w:rPr>
      </w:pPr>
      <w:r>
        <w:rPr>
          <w:b/>
        </w:rPr>
        <w:t>8</w:t>
      </w:r>
      <w:r w:rsidR="00D84B6F" w:rsidRPr="005F1C71">
        <w:rPr>
          <w:b/>
        </w:rPr>
        <w:t>.</w:t>
      </w:r>
      <w:r w:rsidR="00D84B6F" w:rsidRPr="005F1C71">
        <w:rPr>
          <w:b/>
        </w:rPr>
        <w:tab/>
        <w:t xml:space="preserve">To consider and approve the Management accounts and bank reconciliation for m/e </w:t>
      </w:r>
      <w:r w:rsidR="00A1084C">
        <w:rPr>
          <w:b/>
        </w:rPr>
        <w:t>30</w:t>
      </w:r>
      <w:r w:rsidR="00A1084C" w:rsidRPr="00A1084C">
        <w:rPr>
          <w:b/>
          <w:vertAlign w:val="superscript"/>
        </w:rPr>
        <w:t>th</w:t>
      </w:r>
      <w:r w:rsidR="00A1084C">
        <w:rPr>
          <w:b/>
        </w:rPr>
        <w:t xml:space="preserve"> September 2014.</w:t>
      </w:r>
    </w:p>
    <w:p w:rsidR="00C24A01" w:rsidRDefault="00C24A01" w:rsidP="00D84B6F">
      <w:pPr>
        <w:ind w:left="720" w:hanging="720"/>
        <w:rPr>
          <w:b/>
        </w:rPr>
      </w:pPr>
    </w:p>
    <w:p w:rsidR="00D84B6F" w:rsidRPr="00E134D7" w:rsidRDefault="00D84B6F" w:rsidP="00D84B6F">
      <w:pPr>
        <w:ind w:left="720" w:hanging="720"/>
      </w:pPr>
      <w:r>
        <w:rPr>
          <w:b/>
        </w:rPr>
        <w:tab/>
      </w:r>
      <w:r w:rsidRPr="00E134D7">
        <w:t xml:space="preserve">It was </w:t>
      </w:r>
      <w:r w:rsidRPr="00E134D7">
        <w:rPr>
          <w:b/>
        </w:rPr>
        <w:t>resolved</w:t>
      </w:r>
      <w:r w:rsidRPr="00E134D7">
        <w:t xml:space="preserve"> to approve the management accounts and bank reconciliation for m/e.</w:t>
      </w:r>
      <w:r w:rsidR="00A1084C">
        <w:t xml:space="preserve"> 30</w:t>
      </w:r>
      <w:r w:rsidR="00A1084C" w:rsidRPr="00A1084C">
        <w:rPr>
          <w:vertAlign w:val="superscript"/>
        </w:rPr>
        <w:t>th</w:t>
      </w:r>
      <w:r w:rsidR="00A1084C">
        <w:t xml:space="preserve"> September 2014.</w:t>
      </w:r>
    </w:p>
    <w:p w:rsidR="00D84B6F" w:rsidRPr="005F1C71" w:rsidRDefault="00D84B6F" w:rsidP="00D84B6F">
      <w:pPr>
        <w:ind w:left="720" w:hanging="720"/>
        <w:rPr>
          <w:b/>
        </w:rPr>
      </w:pPr>
    </w:p>
    <w:p w:rsidR="00D84B6F" w:rsidRPr="005F1C71" w:rsidRDefault="0090795B" w:rsidP="00D84B6F">
      <w:r>
        <w:rPr>
          <w:b/>
        </w:rPr>
        <w:t>9</w:t>
      </w:r>
      <w:r w:rsidR="00D84B6F" w:rsidRPr="005F1C71">
        <w:rPr>
          <w:b/>
        </w:rPr>
        <w:t>.</w:t>
      </w:r>
      <w:r w:rsidR="00D84B6F" w:rsidRPr="005F1C71">
        <w:rPr>
          <w:b/>
        </w:rPr>
        <w:tab/>
        <w:t>To approve the following payments/receipts</w:t>
      </w:r>
      <w:r w:rsidR="00D84B6F" w:rsidRPr="005F1C71">
        <w:t>:</w:t>
      </w:r>
    </w:p>
    <w:p w:rsidR="00D84B6F" w:rsidRDefault="00D84B6F" w:rsidP="00D84B6F"/>
    <w:p w:rsidR="00DC5BE5" w:rsidRDefault="00DC5BE5" w:rsidP="00D84B6F">
      <w:r>
        <w:tab/>
        <w:t xml:space="preserve">The following payments were approved: </w:t>
      </w:r>
    </w:p>
    <w:p w:rsidR="00DC5BE5" w:rsidRPr="005F1C71" w:rsidRDefault="00DC5BE5" w:rsidP="00D84B6F"/>
    <w:p w:rsidR="00B4381C" w:rsidRDefault="00B4381C" w:rsidP="00B4381C">
      <w:pPr>
        <w:ind w:firstLine="720"/>
      </w:pPr>
      <w:r>
        <w:t>BDO LLP – audit fees y/e 31.03.14</w:t>
      </w:r>
      <w:r>
        <w:tab/>
      </w:r>
      <w:r>
        <w:tab/>
      </w:r>
      <w:r>
        <w:tab/>
      </w:r>
      <w:r>
        <w:tab/>
      </w:r>
      <w:r>
        <w:tab/>
        <w:t>£120.00</w:t>
      </w:r>
    </w:p>
    <w:p w:rsidR="00B4381C" w:rsidRDefault="00B4381C" w:rsidP="00B4381C">
      <w:r>
        <w:tab/>
        <w:t>Integrate – village tidying</w:t>
      </w:r>
      <w:r>
        <w:tab/>
      </w:r>
      <w:r>
        <w:tab/>
      </w:r>
      <w:r>
        <w:tab/>
      </w:r>
      <w:r>
        <w:tab/>
      </w:r>
      <w:r>
        <w:tab/>
      </w:r>
      <w:r>
        <w:tab/>
        <w:t>£126.25</w:t>
      </w:r>
    </w:p>
    <w:p w:rsidR="00B4381C" w:rsidRDefault="00B4381C" w:rsidP="00B4381C">
      <w:r>
        <w:tab/>
        <w:t>C. Worswick – salary 31.09.14</w:t>
      </w:r>
      <w:r>
        <w:tab/>
      </w:r>
      <w:r>
        <w:tab/>
      </w:r>
      <w:r>
        <w:tab/>
      </w:r>
      <w:r>
        <w:tab/>
      </w:r>
      <w:r>
        <w:tab/>
        <w:t>£312.30</w:t>
      </w:r>
    </w:p>
    <w:p w:rsidR="00B4381C" w:rsidRDefault="00B4381C" w:rsidP="00B4381C">
      <w:r>
        <w:tab/>
        <w:t xml:space="preserve">HMRC – income tax </w:t>
      </w:r>
      <w:r>
        <w:tab/>
      </w:r>
      <w:r>
        <w:tab/>
      </w:r>
      <w:r>
        <w:tab/>
      </w:r>
      <w:r>
        <w:tab/>
      </w:r>
      <w:r>
        <w:tab/>
      </w:r>
      <w:r>
        <w:tab/>
      </w:r>
      <w:r>
        <w:tab/>
        <w:t>£78.08</w:t>
      </w:r>
    </w:p>
    <w:p w:rsidR="00B4381C" w:rsidRDefault="00B4381C" w:rsidP="00B4381C">
      <w:r>
        <w:tab/>
        <w:t>C. Worswick – postage &amp; internet</w:t>
      </w:r>
      <w:r>
        <w:tab/>
      </w:r>
      <w:r>
        <w:tab/>
      </w:r>
      <w:r>
        <w:tab/>
      </w:r>
      <w:r>
        <w:tab/>
      </w:r>
      <w:r>
        <w:tab/>
        <w:t xml:space="preserve">£29.75 </w:t>
      </w:r>
    </w:p>
    <w:p w:rsidR="00D84B6F" w:rsidRDefault="00D84B6F" w:rsidP="00D84B6F"/>
    <w:p w:rsidR="00D84B6F" w:rsidRPr="005F1C71" w:rsidRDefault="00D84B6F" w:rsidP="00D84B6F"/>
    <w:p w:rsidR="00D84B6F" w:rsidRDefault="00D84B6F" w:rsidP="00D84B6F">
      <w:pPr>
        <w:ind w:left="720"/>
      </w:pPr>
      <w:r w:rsidRPr="005F1C71">
        <w:t xml:space="preserve">The date of the next meeting </w:t>
      </w:r>
      <w:r>
        <w:t>is</w:t>
      </w:r>
      <w:r w:rsidR="00B4381C">
        <w:t xml:space="preserve"> 2</w:t>
      </w:r>
      <w:r w:rsidR="00B4381C" w:rsidRPr="00B4381C">
        <w:rPr>
          <w:vertAlign w:val="superscript"/>
        </w:rPr>
        <w:t>nd</w:t>
      </w:r>
      <w:r w:rsidR="00B4381C">
        <w:t xml:space="preserve"> December 2014</w:t>
      </w:r>
      <w:r w:rsidRPr="005F1C71">
        <w:t>.</w:t>
      </w:r>
    </w:p>
    <w:p w:rsidR="00B4381C" w:rsidRDefault="00B4381C" w:rsidP="00D84B6F">
      <w:pPr>
        <w:ind w:left="720"/>
      </w:pPr>
    </w:p>
    <w:p w:rsidR="00B4381C" w:rsidRPr="00CD0775" w:rsidRDefault="00B4381C" w:rsidP="00D84B6F">
      <w:pPr>
        <w:ind w:left="720"/>
        <w:rPr>
          <w:b/>
        </w:rPr>
      </w:pPr>
    </w:p>
    <w:p w:rsidR="00D84B6F" w:rsidRPr="005F1C71" w:rsidRDefault="00D84B6F" w:rsidP="00D84B6F"/>
    <w:p w:rsidR="00D84B6F" w:rsidRDefault="00D84B6F" w:rsidP="00D84B6F">
      <w:pPr>
        <w:ind w:left="720"/>
        <w:jc w:val="right"/>
        <w:rPr>
          <w:b/>
        </w:rPr>
      </w:pPr>
      <w:r w:rsidRPr="005F1C71">
        <w:rPr>
          <w:b/>
        </w:rPr>
        <w:t>……………………………</w:t>
      </w:r>
    </w:p>
    <w:p w:rsidR="00D84B6F" w:rsidRPr="005F1C71" w:rsidRDefault="00D84B6F" w:rsidP="00D84B6F">
      <w:pPr>
        <w:ind w:left="720"/>
        <w:jc w:val="right"/>
        <w:rPr>
          <w:b/>
        </w:rPr>
      </w:pPr>
      <w:r>
        <w:rPr>
          <w:b/>
        </w:rPr>
        <w:t>Chair</w:t>
      </w:r>
    </w:p>
    <w:sectPr w:rsidR="00D84B6F" w:rsidRPr="005F1C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6FD" w:rsidRDefault="009156FD" w:rsidP="00CD0775">
      <w:r>
        <w:separator/>
      </w:r>
    </w:p>
  </w:endnote>
  <w:endnote w:type="continuationSeparator" w:id="0">
    <w:p w:rsidR="009156FD" w:rsidRDefault="009156FD" w:rsidP="00CD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491244331"/>
      <w:docPartObj>
        <w:docPartGallery w:val="Page Numbers (Bottom of Page)"/>
        <w:docPartUnique/>
      </w:docPartObj>
    </w:sdtPr>
    <w:sdtEndPr>
      <w:rPr>
        <w:noProof/>
      </w:rPr>
    </w:sdtEndPr>
    <w:sdtContent>
      <w:p w:rsidR="00CD0775" w:rsidRPr="00CD0775" w:rsidRDefault="00CD0775">
        <w:pPr>
          <w:pStyle w:val="Footer"/>
          <w:jc w:val="center"/>
          <w:rPr>
            <w:sz w:val="16"/>
            <w:szCs w:val="16"/>
          </w:rPr>
        </w:pPr>
        <w:r w:rsidRPr="00CD0775">
          <w:rPr>
            <w:sz w:val="16"/>
            <w:szCs w:val="16"/>
          </w:rPr>
          <w:t xml:space="preserve">Page </w:t>
        </w:r>
        <w:r w:rsidRPr="00CD0775">
          <w:rPr>
            <w:sz w:val="16"/>
            <w:szCs w:val="16"/>
          </w:rPr>
          <w:fldChar w:fldCharType="begin"/>
        </w:r>
        <w:r w:rsidRPr="00CD0775">
          <w:rPr>
            <w:sz w:val="16"/>
            <w:szCs w:val="16"/>
          </w:rPr>
          <w:instrText xml:space="preserve"> PAGE   \* MERGEFORMAT </w:instrText>
        </w:r>
        <w:r w:rsidRPr="00CD0775">
          <w:rPr>
            <w:sz w:val="16"/>
            <w:szCs w:val="16"/>
          </w:rPr>
          <w:fldChar w:fldCharType="separate"/>
        </w:r>
        <w:r w:rsidR="007C55AC">
          <w:rPr>
            <w:noProof/>
            <w:sz w:val="16"/>
            <w:szCs w:val="16"/>
          </w:rPr>
          <w:t>4</w:t>
        </w:r>
        <w:r w:rsidRPr="00CD0775">
          <w:rPr>
            <w:noProof/>
            <w:sz w:val="16"/>
            <w:szCs w:val="16"/>
          </w:rPr>
          <w:fldChar w:fldCharType="end"/>
        </w:r>
      </w:p>
    </w:sdtContent>
  </w:sdt>
  <w:p w:rsidR="00CD0775" w:rsidRDefault="00CD07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6FD" w:rsidRDefault="009156FD" w:rsidP="00CD0775">
      <w:r>
        <w:separator/>
      </w:r>
    </w:p>
  </w:footnote>
  <w:footnote w:type="continuationSeparator" w:id="0">
    <w:p w:rsidR="009156FD" w:rsidRDefault="009156FD" w:rsidP="00CD0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2B7A"/>
    <w:multiLevelType w:val="hybridMultilevel"/>
    <w:tmpl w:val="0BCCF04C"/>
    <w:lvl w:ilvl="0" w:tplc="E66A159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0170469"/>
    <w:multiLevelType w:val="hybridMultilevel"/>
    <w:tmpl w:val="CC4E404E"/>
    <w:lvl w:ilvl="0" w:tplc="E71A5F40">
      <w:start w:val="1"/>
      <w:numFmt w:val="bullet"/>
      <w:lvlText w:val=""/>
      <w:lvlJc w:val="left"/>
      <w:pPr>
        <w:ind w:left="2160" w:hanging="360"/>
      </w:pPr>
      <w:rPr>
        <w:rFonts w:ascii="Symbol" w:hAnsi="Symbol" w:hint="default"/>
        <w:sz w:val="16"/>
        <w:szCs w:val="16"/>
      </w:rPr>
    </w:lvl>
    <w:lvl w:ilvl="1" w:tplc="E71A5F40">
      <w:start w:val="1"/>
      <w:numFmt w:val="bullet"/>
      <w:lvlText w:val=""/>
      <w:lvlJc w:val="left"/>
      <w:pPr>
        <w:ind w:left="2160" w:hanging="360"/>
      </w:pPr>
      <w:rPr>
        <w:rFonts w:ascii="Symbol" w:hAnsi="Symbol" w:hint="default"/>
        <w:sz w:val="16"/>
        <w:szCs w:val="16"/>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DED54E2"/>
    <w:multiLevelType w:val="hybridMultilevel"/>
    <w:tmpl w:val="D706B8FA"/>
    <w:lvl w:ilvl="0" w:tplc="E71A5F40">
      <w:start w:val="1"/>
      <w:numFmt w:val="bullet"/>
      <w:lvlText w:val=""/>
      <w:lvlJc w:val="left"/>
      <w:pPr>
        <w:ind w:left="144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7E9772C"/>
    <w:multiLevelType w:val="hybridMultilevel"/>
    <w:tmpl w:val="CC6E2E3E"/>
    <w:lvl w:ilvl="0" w:tplc="C89244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DB6"/>
    <w:rsid w:val="00004D84"/>
    <w:rsid w:val="000C0D42"/>
    <w:rsid w:val="000E1711"/>
    <w:rsid w:val="00115F54"/>
    <w:rsid w:val="001E7890"/>
    <w:rsid w:val="00250347"/>
    <w:rsid w:val="00340EE4"/>
    <w:rsid w:val="00366B7A"/>
    <w:rsid w:val="003C16ED"/>
    <w:rsid w:val="004E0BAE"/>
    <w:rsid w:val="00737247"/>
    <w:rsid w:val="007374AD"/>
    <w:rsid w:val="00750CFB"/>
    <w:rsid w:val="007C55AC"/>
    <w:rsid w:val="007F2976"/>
    <w:rsid w:val="007F3596"/>
    <w:rsid w:val="0087133C"/>
    <w:rsid w:val="00892FCD"/>
    <w:rsid w:val="008A0645"/>
    <w:rsid w:val="008D5FF3"/>
    <w:rsid w:val="0090795B"/>
    <w:rsid w:val="009156FD"/>
    <w:rsid w:val="00945706"/>
    <w:rsid w:val="00A1084C"/>
    <w:rsid w:val="00A268B5"/>
    <w:rsid w:val="00A26DC6"/>
    <w:rsid w:val="00A4063D"/>
    <w:rsid w:val="00A43ACE"/>
    <w:rsid w:val="00A44DB6"/>
    <w:rsid w:val="00B27345"/>
    <w:rsid w:val="00B4381C"/>
    <w:rsid w:val="00B66BF5"/>
    <w:rsid w:val="00B7342F"/>
    <w:rsid w:val="00B87BFF"/>
    <w:rsid w:val="00C24A01"/>
    <w:rsid w:val="00C3635D"/>
    <w:rsid w:val="00CC77BC"/>
    <w:rsid w:val="00CD0775"/>
    <w:rsid w:val="00D20750"/>
    <w:rsid w:val="00D379C4"/>
    <w:rsid w:val="00D84A0B"/>
    <w:rsid w:val="00D84B6F"/>
    <w:rsid w:val="00DC5BE5"/>
    <w:rsid w:val="00DE5306"/>
    <w:rsid w:val="00E62128"/>
    <w:rsid w:val="00E67321"/>
    <w:rsid w:val="00E750CF"/>
    <w:rsid w:val="00F01791"/>
    <w:rsid w:val="00FB7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B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B6F"/>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CD0775"/>
    <w:pPr>
      <w:tabs>
        <w:tab w:val="center" w:pos="4513"/>
        <w:tab w:val="right" w:pos="9026"/>
      </w:tabs>
    </w:pPr>
  </w:style>
  <w:style w:type="character" w:customStyle="1" w:styleId="HeaderChar">
    <w:name w:val="Header Char"/>
    <w:basedOn w:val="DefaultParagraphFont"/>
    <w:link w:val="Header"/>
    <w:uiPriority w:val="99"/>
    <w:rsid w:val="00CD077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D0775"/>
    <w:pPr>
      <w:tabs>
        <w:tab w:val="center" w:pos="4513"/>
        <w:tab w:val="right" w:pos="9026"/>
      </w:tabs>
    </w:pPr>
  </w:style>
  <w:style w:type="character" w:customStyle="1" w:styleId="FooterChar">
    <w:name w:val="Footer Char"/>
    <w:basedOn w:val="DefaultParagraphFont"/>
    <w:link w:val="Footer"/>
    <w:uiPriority w:val="99"/>
    <w:rsid w:val="00CD0775"/>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C55AC"/>
    <w:rPr>
      <w:rFonts w:ascii="Tahoma" w:hAnsi="Tahoma" w:cs="Tahoma"/>
      <w:sz w:val="16"/>
      <w:szCs w:val="16"/>
    </w:rPr>
  </w:style>
  <w:style w:type="character" w:customStyle="1" w:styleId="BalloonTextChar">
    <w:name w:val="Balloon Text Char"/>
    <w:basedOn w:val="DefaultParagraphFont"/>
    <w:link w:val="BalloonText"/>
    <w:uiPriority w:val="99"/>
    <w:semiHidden/>
    <w:rsid w:val="007C55AC"/>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B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B6F"/>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CD0775"/>
    <w:pPr>
      <w:tabs>
        <w:tab w:val="center" w:pos="4513"/>
        <w:tab w:val="right" w:pos="9026"/>
      </w:tabs>
    </w:pPr>
  </w:style>
  <w:style w:type="character" w:customStyle="1" w:styleId="HeaderChar">
    <w:name w:val="Header Char"/>
    <w:basedOn w:val="DefaultParagraphFont"/>
    <w:link w:val="Header"/>
    <w:uiPriority w:val="99"/>
    <w:rsid w:val="00CD077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D0775"/>
    <w:pPr>
      <w:tabs>
        <w:tab w:val="center" w:pos="4513"/>
        <w:tab w:val="right" w:pos="9026"/>
      </w:tabs>
    </w:pPr>
  </w:style>
  <w:style w:type="character" w:customStyle="1" w:styleId="FooterChar">
    <w:name w:val="Footer Char"/>
    <w:basedOn w:val="DefaultParagraphFont"/>
    <w:link w:val="Footer"/>
    <w:uiPriority w:val="99"/>
    <w:rsid w:val="00CD0775"/>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C55AC"/>
    <w:rPr>
      <w:rFonts w:ascii="Tahoma" w:hAnsi="Tahoma" w:cs="Tahoma"/>
      <w:sz w:val="16"/>
      <w:szCs w:val="16"/>
    </w:rPr>
  </w:style>
  <w:style w:type="character" w:customStyle="1" w:styleId="BalloonTextChar">
    <w:name w:val="Balloon Text Char"/>
    <w:basedOn w:val="DefaultParagraphFont"/>
    <w:link w:val="BalloonText"/>
    <w:uiPriority w:val="99"/>
    <w:semiHidden/>
    <w:rsid w:val="007C55AC"/>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AppData\Roaming\Microsoft\Templates\Mi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Mins template.dotx</Template>
  <TotalTime>115</TotalTime>
  <Pages>4</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cp:lastModifiedBy>
  <cp:revision>9</cp:revision>
  <cp:lastPrinted>2014-11-24T19:08:00Z</cp:lastPrinted>
  <dcterms:created xsi:type="dcterms:W3CDTF">2014-10-24T18:03:00Z</dcterms:created>
  <dcterms:modified xsi:type="dcterms:W3CDTF">2014-11-24T19:08:00Z</dcterms:modified>
</cp:coreProperties>
</file>