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6F" w:rsidRPr="00904695" w:rsidRDefault="00D84B6F" w:rsidP="00D84B6F">
      <w:pPr>
        <w:jc w:val="center"/>
        <w:rPr>
          <w:b/>
          <w:u w:val="single"/>
        </w:rPr>
      </w:pPr>
      <w:r w:rsidRPr="00904695">
        <w:rPr>
          <w:b/>
          <w:u w:val="single"/>
        </w:rPr>
        <w:t>BROUGHTON IN AMOUNDERNESS PARISH COUNCIL</w:t>
      </w:r>
    </w:p>
    <w:p w:rsidR="00D84B6F" w:rsidRDefault="00D84B6F" w:rsidP="00D84B6F"/>
    <w:p w:rsidR="00D84B6F" w:rsidRDefault="00D84B6F" w:rsidP="00D84B6F">
      <w:r>
        <w:t>Minutes of the Parish Council</w:t>
      </w:r>
    </w:p>
    <w:p w:rsidR="00D84B6F" w:rsidRDefault="00D84B6F" w:rsidP="00D84B6F">
      <w:r>
        <w:t>Held at Broughton &amp; District Club, Broughton.</w:t>
      </w:r>
    </w:p>
    <w:p w:rsidR="00D84B6F" w:rsidRDefault="00277FB2" w:rsidP="00D84B6F">
      <w:r>
        <w:t>13</w:t>
      </w:r>
      <w:r w:rsidRPr="00277FB2">
        <w:rPr>
          <w:vertAlign w:val="superscript"/>
        </w:rPr>
        <w:t>th</w:t>
      </w:r>
      <w:r>
        <w:t xml:space="preserve"> January 2015 at 7.00pm</w:t>
      </w:r>
    </w:p>
    <w:p w:rsidR="00D84B6F" w:rsidRDefault="00D84B6F" w:rsidP="00D84B6F"/>
    <w:p w:rsidR="00D84B6F" w:rsidRDefault="00D84B6F" w:rsidP="00D84B6F">
      <w:r w:rsidRPr="00904695">
        <w:rPr>
          <w:b/>
        </w:rPr>
        <w:t>Present</w:t>
      </w:r>
      <w:r>
        <w:t xml:space="preserve">: Cllrs. </w:t>
      </w:r>
      <w:r w:rsidR="00277FB2">
        <w:t>J. Hamilton</w:t>
      </w:r>
      <w:r>
        <w:t>, G. Parke-Hatton, J. Beach</w:t>
      </w:r>
      <w:r w:rsidR="00277FB2">
        <w:t xml:space="preserve"> and</w:t>
      </w:r>
      <w:r w:rsidR="00C3635D">
        <w:t xml:space="preserve"> Mrs. J. Pye.</w:t>
      </w:r>
    </w:p>
    <w:p w:rsidR="00C3635D" w:rsidRDefault="00C3635D" w:rsidP="00D84B6F"/>
    <w:p w:rsidR="00D84B6F" w:rsidRDefault="00D84B6F" w:rsidP="00D84B6F">
      <w:r w:rsidRPr="00C14480">
        <w:rPr>
          <w:b/>
        </w:rPr>
        <w:t>In attendance</w:t>
      </w:r>
      <w:r>
        <w:t xml:space="preserve"> – Mrs. C. Worswick – Clerk</w:t>
      </w:r>
    </w:p>
    <w:p w:rsidR="004E0BAE" w:rsidRDefault="004E0BAE" w:rsidP="00D84B6F"/>
    <w:p w:rsidR="00D84B6F" w:rsidRPr="001B65B3" w:rsidRDefault="00D84B6F" w:rsidP="00D84B6F">
      <w:pPr>
        <w:rPr>
          <w:b/>
        </w:rPr>
      </w:pPr>
      <w:r w:rsidRPr="001B65B3">
        <w:rPr>
          <w:b/>
        </w:rPr>
        <w:t>Members of the public who wish to raise issues</w:t>
      </w:r>
    </w:p>
    <w:p w:rsidR="00D84B6F" w:rsidRDefault="00D84B6F" w:rsidP="00D84B6F">
      <w:r>
        <w:t>There is a</w:t>
      </w:r>
      <w:r w:rsidR="00366B7A">
        <w:t xml:space="preserve"> 15 minute</w:t>
      </w:r>
      <w:r>
        <w:t xml:space="preserve"> opportunity before the meeting to listen to representations f</w:t>
      </w:r>
      <w:r w:rsidR="00366B7A">
        <w:t>ro</w:t>
      </w:r>
      <w:r>
        <w:t xml:space="preserve">m the public, police or community groups wishing to bring matters to the attention of the Council or seek advice. </w:t>
      </w:r>
      <w:r w:rsidR="00366B7A">
        <w:t xml:space="preserve"> If this allocated time overruns, they may contact the Clerk, who will place the item on the next agenda. </w:t>
      </w:r>
      <w:r>
        <w:t xml:space="preserve"> </w:t>
      </w:r>
      <w:r w:rsidRPr="00A252B4">
        <w:rPr>
          <w:b/>
        </w:rPr>
        <w:t>Matters requiring a Council decision or support must be included as a specific Agenda item</w:t>
      </w:r>
      <w:r>
        <w:t>.</w:t>
      </w:r>
    </w:p>
    <w:p w:rsidR="00D84B6F" w:rsidRDefault="00D84B6F" w:rsidP="00D84B6F"/>
    <w:p w:rsidR="00D84B6F" w:rsidRDefault="00277FB2" w:rsidP="00D84B6F">
      <w:r>
        <w:t>Mr. Webster – 470 Garstang Rd reported problems with the contractors at Park House, in that the cement mixer is just flowing onto the park and the site is a sea of mud.  There is mud at the entrance which they don’t seem to clear up.</w:t>
      </w:r>
    </w:p>
    <w:p w:rsidR="00277FB2" w:rsidRDefault="00277FB2" w:rsidP="00D84B6F"/>
    <w:p w:rsidR="00277FB2" w:rsidRDefault="00277FB2" w:rsidP="00D84B6F">
      <w:r>
        <w:t>Cllr Parke-Hatton reported that he has spoken to PCC regarding this matter.  There are 2 channels formed to take surplus water and slurry of the site, which are draining straight onto the field and causing a problem on PCC land.  Nick Lovatt – PCC Environment is investigating the matter and they are to look at planning agreement with the builders.  Cllr. Parke-Hatton to keep us updated.</w:t>
      </w:r>
    </w:p>
    <w:p w:rsidR="00277FB2" w:rsidRDefault="00277FB2" w:rsidP="00D84B6F"/>
    <w:p w:rsidR="00277FB2" w:rsidRDefault="00277FB2" w:rsidP="00D84B6F"/>
    <w:p w:rsidR="00D84B6F" w:rsidRPr="00707314" w:rsidRDefault="00D84B6F" w:rsidP="00D84B6F">
      <w:pPr>
        <w:rPr>
          <w:b/>
        </w:rPr>
      </w:pPr>
      <w:r w:rsidRPr="00707314">
        <w:rPr>
          <w:b/>
        </w:rPr>
        <w:t>1.</w:t>
      </w:r>
      <w:r w:rsidRPr="00707314">
        <w:rPr>
          <w:b/>
        </w:rPr>
        <w:tab/>
        <w:t>Apologies for absence.</w:t>
      </w:r>
    </w:p>
    <w:p w:rsidR="00D84B6F" w:rsidRDefault="00D84B6F" w:rsidP="00D84B6F"/>
    <w:p w:rsidR="00277FB2" w:rsidRDefault="00277FB2" w:rsidP="00277FB2">
      <w:pPr>
        <w:ind w:left="720" w:hanging="720"/>
      </w:pPr>
      <w:r>
        <w:tab/>
        <w:t>Apologies for absence were received and accepted from Cllrs. Moss, Mrs. Oldcorn and Mrs. Hastings.</w:t>
      </w:r>
    </w:p>
    <w:p w:rsidR="00277FB2" w:rsidRDefault="00277FB2" w:rsidP="00277FB2">
      <w:pPr>
        <w:ind w:left="720" w:hanging="720"/>
      </w:pPr>
    </w:p>
    <w:p w:rsidR="00D84B6F" w:rsidRPr="00707314" w:rsidRDefault="00D84B6F" w:rsidP="00D84B6F">
      <w:pPr>
        <w:rPr>
          <w:b/>
        </w:rPr>
      </w:pPr>
      <w:r w:rsidRPr="00707314">
        <w:rPr>
          <w:b/>
        </w:rPr>
        <w:t>2.</w:t>
      </w:r>
      <w:r w:rsidRPr="00707314">
        <w:rPr>
          <w:b/>
        </w:rPr>
        <w:tab/>
        <w:t>Declarations of Interests-</w:t>
      </w:r>
    </w:p>
    <w:p w:rsidR="00D84B6F" w:rsidRPr="00707314" w:rsidRDefault="00D84B6F" w:rsidP="00D84B6F">
      <w:pPr>
        <w:ind w:left="720"/>
      </w:pPr>
      <w:r w:rsidRPr="00707314">
        <w:t>Members are reminded of the requirement to disclose any interest in any matter to be discussed at this meeting.</w:t>
      </w:r>
    </w:p>
    <w:p w:rsidR="00D84B6F" w:rsidRDefault="00D84B6F" w:rsidP="00D84B6F">
      <w:pPr>
        <w:ind w:left="720"/>
      </w:pPr>
    </w:p>
    <w:p w:rsidR="00D84B6F" w:rsidRDefault="00D84B6F" w:rsidP="00D84B6F">
      <w:pPr>
        <w:ind w:left="720"/>
      </w:pPr>
      <w:r>
        <w:t>None declared.</w:t>
      </w:r>
    </w:p>
    <w:p w:rsidR="00D84B6F" w:rsidRPr="00707314" w:rsidRDefault="00D84B6F" w:rsidP="00D84B6F">
      <w:pPr>
        <w:ind w:left="720"/>
      </w:pPr>
    </w:p>
    <w:p w:rsidR="00D84B6F" w:rsidRPr="00707314" w:rsidRDefault="00D84B6F" w:rsidP="00D84B6F">
      <w:pPr>
        <w:ind w:left="720" w:hanging="720"/>
        <w:rPr>
          <w:b/>
        </w:rPr>
      </w:pPr>
      <w:r w:rsidRPr="00707314">
        <w:rPr>
          <w:b/>
        </w:rPr>
        <w:t>3.</w:t>
      </w:r>
      <w:r w:rsidRPr="00707314">
        <w:rPr>
          <w:b/>
        </w:rPr>
        <w:tab/>
        <w:t>Confirm the minutes of the Parish Council meeting held on</w:t>
      </w:r>
      <w:r w:rsidR="00277FB2">
        <w:rPr>
          <w:b/>
        </w:rPr>
        <w:t xml:space="preserve"> 2</w:t>
      </w:r>
      <w:r w:rsidR="00277FB2" w:rsidRPr="00277FB2">
        <w:rPr>
          <w:b/>
          <w:vertAlign w:val="superscript"/>
        </w:rPr>
        <w:t>nd</w:t>
      </w:r>
      <w:r w:rsidR="00277FB2">
        <w:rPr>
          <w:b/>
        </w:rPr>
        <w:t xml:space="preserve"> December 2014</w:t>
      </w:r>
      <w:r w:rsidRPr="00707314">
        <w:rPr>
          <w:b/>
        </w:rPr>
        <w:t>- (already circulated)</w:t>
      </w:r>
    </w:p>
    <w:p w:rsidR="00D84B6F" w:rsidRDefault="00D84B6F" w:rsidP="00D84B6F">
      <w:pPr>
        <w:ind w:left="720"/>
      </w:pPr>
    </w:p>
    <w:p w:rsidR="00D84B6F" w:rsidRDefault="00D84B6F" w:rsidP="00D84B6F">
      <w:pPr>
        <w:ind w:left="720"/>
      </w:pPr>
      <w:r>
        <w:t xml:space="preserve">The minutes of the Parish Council meeting held on </w:t>
      </w:r>
      <w:r w:rsidR="00277FB2">
        <w:t>2</w:t>
      </w:r>
      <w:r w:rsidR="00277FB2" w:rsidRPr="00277FB2">
        <w:rPr>
          <w:vertAlign w:val="superscript"/>
        </w:rPr>
        <w:t>nd</w:t>
      </w:r>
      <w:r w:rsidR="00277FB2">
        <w:t xml:space="preserve"> December 2014 </w:t>
      </w:r>
      <w:r>
        <w:t>were confirmed and signed as a true record.</w:t>
      </w:r>
    </w:p>
    <w:p w:rsidR="00D84B6F" w:rsidRPr="00707314" w:rsidRDefault="00D84B6F" w:rsidP="00D84B6F">
      <w:pPr>
        <w:ind w:left="720"/>
      </w:pPr>
    </w:p>
    <w:p w:rsidR="00D84B6F" w:rsidRPr="00707314" w:rsidRDefault="00D84B6F" w:rsidP="00D84B6F">
      <w:pPr>
        <w:ind w:left="720" w:hanging="720"/>
        <w:rPr>
          <w:b/>
        </w:rPr>
      </w:pPr>
      <w:r w:rsidRPr="00707314">
        <w:rPr>
          <w:b/>
        </w:rPr>
        <w:t>4.</w:t>
      </w:r>
      <w:r w:rsidRPr="00707314">
        <w:rPr>
          <w:b/>
        </w:rPr>
        <w:tab/>
        <w:t>To receive and consider reports from Councillors who have attended meetings on behalf of the Parish Council.  This is for information only.</w:t>
      </w:r>
    </w:p>
    <w:p w:rsidR="00D84B6F" w:rsidRDefault="00D84B6F" w:rsidP="00D84B6F">
      <w:pPr>
        <w:ind w:left="720"/>
      </w:pPr>
    </w:p>
    <w:p w:rsidR="00D84B6F" w:rsidRDefault="00277FB2" w:rsidP="00D84B6F">
      <w:pPr>
        <w:ind w:left="720"/>
      </w:pPr>
      <w:r>
        <w:t>No reported were received from Cllrs</w:t>
      </w:r>
      <w:r w:rsidR="00D84B6F">
        <w:t xml:space="preserve">.  </w:t>
      </w:r>
    </w:p>
    <w:p w:rsidR="00D84B6F" w:rsidRDefault="00D84B6F" w:rsidP="00D84B6F">
      <w:pPr>
        <w:ind w:left="720"/>
      </w:pPr>
    </w:p>
    <w:p w:rsidR="00D84B6F" w:rsidRPr="00707314" w:rsidRDefault="00D84B6F" w:rsidP="00D84B6F">
      <w:pPr>
        <w:ind w:left="720"/>
      </w:pPr>
    </w:p>
    <w:p w:rsidR="00D84B6F" w:rsidRPr="005F1C71" w:rsidRDefault="00D84B6F" w:rsidP="00D84B6F">
      <w:pPr>
        <w:rPr>
          <w:b/>
        </w:rPr>
      </w:pPr>
      <w:r w:rsidRPr="005F1C71">
        <w:rPr>
          <w:b/>
        </w:rPr>
        <w:t>5.</w:t>
      </w:r>
      <w:r w:rsidRPr="005F1C71">
        <w:rPr>
          <w:b/>
        </w:rPr>
        <w:tab/>
        <w:t>Items for consideration</w:t>
      </w:r>
    </w:p>
    <w:p w:rsidR="00D84B6F" w:rsidRDefault="00D84B6F" w:rsidP="00D84B6F"/>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 xml:space="preserve">Dept. for Communities and Local Government - Transparency code for smaller </w:t>
      </w:r>
      <w:r w:rsidR="00290169" w:rsidRPr="001D637A">
        <w:rPr>
          <w:rFonts w:ascii="Times New Roman" w:hAnsi="Times New Roman"/>
          <w:b/>
          <w:sz w:val="24"/>
          <w:szCs w:val="24"/>
        </w:rPr>
        <w:t>authorities</w:t>
      </w:r>
      <w:r w:rsidRPr="001D637A">
        <w:rPr>
          <w:rFonts w:ascii="Times New Roman" w:hAnsi="Times New Roman"/>
          <w:b/>
          <w:sz w:val="24"/>
          <w:szCs w:val="24"/>
        </w:rPr>
        <w:t xml:space="preserve"> </w:t>
      </w:r>
    </w:p>
    <w:p w:rsidR="001D637A" w:rsidRPr="001D637A" w:rsidRDefault="001D637A" w:rsidP="001D637A">
      <w:pPr>
        <w:ind w:left="720" w:firstLine="720"/>
      </w:pPr>
      <w:r>
        <w:t>Cllrs. considered the above code and it was duly noted</w:t>
      </w:r>
      <w:r w:rsidRPr="001D637A">
        <w:t>.</w:t>
      </w:r>
    </w:p>
    <w:p w:rsidR="001D637A" w:rsidRPr="001D637A" w:rsidRDefault="001D637A" w:rsidP="001D637A">
      <w:pPr>
        <w:ind w:left="720" w:firstLine="720"/>
      </w:pPr>
    </w:p>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Preston City Council – Budget Proposals for 2015/16 to 2018/19</w:t>
      </w:r>
    </w:p>
    <w:p w:rsidR="001D637A" w:rsidRPr="001D637A" w:rsidRDefault="001D637A" w:rsidP="001D637A">
      <w:pPr>
        <w:ind w:left="1440"/>
      </w:pPr>
      <w:r>
        <w:t xml:space="preserve">Cllrs. considered the areas of saving PCC have </w:t>
      </w:r>
      <w:r w:rsidR="00290169">
        <w:t>identified</w:t>
      </w:r>
      <w:r>
        <w:t xml:space="preserve"> in their budget.  </w:t>
      </w:r>
      <w:r w:rsidR="00290169">
        <w:t>Concern was expressed on how much is being spent on Town Hall repairs.</w:t>
      </w:r>
    </w:p>
    <w:p w:rsidR="001D637A" w:rsidRPr="001D637A" w:rsidRDefault="001D637A" w:rsidP="001D637A">
      <w:pPr>
        <w:ind w:left="1440"/>
      </w:pPr>
    </w:p>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LCC – Onshore oil and gas supplementary planning document</w:t>
      </w:r>
    </w:p>
    <w:p w:rsidR="001D637A" w:rsidRPr="001D637A" w:rsidRDefault="001D637A" w:rsidP="001D637A">
      <w:pPr>
        <w:ind w:left="1440"/>
      </w:pPr>
      <w:r>
        <w:t>This report was duly noted by Cllrs.</w:t>
      </w:r>
    </w:p>
    <w:p w:rsidR="001D637A" w:rsidRPr="001D637A" w:rsidRDefault="001D637A" w:rsidP="001D637A">
      <w:pPr>
        <w:ind w:left="1440"/>
      </w:pPr>
    </w:p>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Ribble Valley Core Strategy 2008 – 2028 – A local plan for Ribble Valley – Publication of Inspector’s report and recommendations.</w:t>
      </w:r>
    </w:p>
    <w:p w:rsidR="001D637A" w:rsidRPr="001D637A" w:rsidRDefault="001D637A" w:rsidP="001D637A">
      <w:pPr>
        <w:ind w:left="1440"/>
      </w:pPr>
      <w:r>
        <w:t>This report was duly noted by Cllrs.</w:t>
      </w:r>
    </w:p>
    <w:p w:rsidR="001D637A" w:rsidRPr="001D637A" w:rsidRDefault="001D637A" w:rsidP="001D637A"/>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Clerk’s salary</w:t>
      </w:r>
    </w:p>
    <w:p w:rsidR="001D637A" w:rsidRPr="001D637A" w:rsidRDefault="001D637A" w:rsidP="001D637A">
      <w:pPr>
        <w:ind w:left="1440"/>
      </w:pPr>
      <w:r>
        <w:t xml:space="preserve">Cllrs considered and </w:t>
      </w:r>
      <w:r w:rsidRPr="001D637A">
        <w:rPr>
          <w:b/>
        </w:rPr>
        <w:t>resolved</w:t>
      </w:r>
      <w:r>
        <w:t xml:space="preserve"> to accept the recent recommendation by</w:t>
      </w:r>
      <w:r w:rsidRPr="001D637A">
        <w:t xml:space="preserve"> NJC for Local Government Services pay award for the Clerk to be implemented 01.01.15, together with </w:t>
      </w:r>
      <w:r>
        <w:t xml:space="preserve">a one off </w:t>
      </w:r>
      <w:r w:rsidRPr="001D637A">
        <w:t>non-consolidated payment.</w:t>
      </w:r>
    </w:p>
    <w:p w:rsidR="001D637A" w:rsidRPr="001D637A" w:rsidRDefault="001D637A" w:rsidP="001D637A">
      <w:pPr>
        <w:ind w:left="1440"/>
      </w:pPr>
    </w:p>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LALC training workshops 2015</w:t>
      </w:r>
    </w:p>
    <w:p w:rsidR="001D637A" w:rsidRPr="001D637A" w:rsidRDefault="00290169" w:rsidP="001D637A">
      <w:pPr>
        <w:ind w:left="1440"/>
      </w:pPr>
      <w:r>
        <w:t xml:space="preserve">It was </w:t>
      </w:r>
      <w:r w:rsidRPr="001D637A">
        <w:rPr>
          <w:b/>
        </w:rPr>
        <w:t>resolved</w:t>
      </w:r>
      <w:r>
        <w:t xml:space="preserve"> for Cllr. Pye to attend the Community Engagement by LALC later in the year.</w:t>
      </w:r>
    </w:p>
    <w:p w:rsidR="001D637A" w:rsidRPr="001D637A" w:rsidRDefault="001D637A" w:rsidP="001D637A">
      <w:pPr>
        <w:ind w:left="1440"/>
      </w:pPr>
    </w:p>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War memorial</w:t>
      </w:r>
    </w:p>
    <w:p w:rsidR="008D6303" w:rsidRDefault="001D637A" w:rsidP="001D637A">
      <w:pPr>
        <w:pStyle w:val="ListParagraph"/>
        <w:ind w:left="1440"/>
        <w:rPr>
          <w:rFonts w:ascii="Times New Roman" w:hAnsi="Times New Roman"/>
          <w:sz w:val="24"/>
          <w:szCs w:val="24"/>
        </w:rPr>
      </w:pPr>
      <w:r>
        <w:rPr>
          <w:rFonts w:ascii="Times New Roman" w:hAnsi="Times New Roman"/>
          <w:sz w:val="24"/>
          <w:szCs w:val="24"/>
        </w:rPr>
        <w:t xml:space="preserve">Cllr. Parke-Hatton expressed concern about the removal of the wreaths from the War memorial site before Christmas, as other sites still have their wreaths </w:t>
      </w:r>
      <w:r w:rsidR="00DC2394">
        <w:rPr>
          <w:rFonts w:ascii="Times New Roman" w:hAnsi="Times New Roman"/>
          <w:sz w:val="24"/>
          <w:szCs w:val="24"/>
        </w:rPr>
        <w:t xml:space="preserve">in place </w:t>
      </w:r>
      <w:r>
        <w:rPr>
          <w:rFonts w:ascii="Times New Roman" w:hAnsi="Times New Roman"/>
          <w:sz w:val="24"/>
          <w:szCs w:val="24"/>
        </w:rPr>
        <w:t xml:space="preserve">i.e. Bilsborrow.  It was explained that </w:t>
      </w:r>
      <w:r w:rsidR="008D6303">
        <w:rPr>
          <w:rFonts w:ascii="Times New Roman" w:hAnsi="Times New Roman"/>
          <w:sz w:val="24"/>
          <w:szCs w:val="24"/>
        </w:rPr>
        <w:t xml:space="preserve">discussion had taken place at the last PC meeting and it was resolved after taking advice from the Royal British Legion, that it was deemed acceptable to remove the wreaths mid December. </w:t>
      </w:r>
    </w:p>
    <w:p w:rsidR="008D6303" w:rsidRDefault="008D6303" w:rsidP="001D637A">
      <w:pPr>
        <w:pStyle w:val="ListParagraph"/>
        <w:ind w:left="1440"/>
        <w:rPr>
          <w:rFonts w:ascii="Times New Roman" w:hAnsi="Times New Roman"/>
          <w:sz w:val="24"/>
          <w:szCs w:val="24"/>
        </w:rPr>
      </w:pPr>
    </w:p>
    <w:p w:rsidR="008D6303" w:rsidRDefault="00290169" w:rsidP="001D637A">
      <w:pPr>
        <w:pStyle w:val="ListParagraph"/>
        <w:ind w:left="1440"/>
        <w:rPr>
          <w:rFonts w:ascii="Times New Roman" w:hAnsi="Times New Roman"/>
          <w:sz w:val="24"/>
          <w:szCs w:val="24"/>
        </w:rPr>
      </w:pPr>
      <w:r>
        <w:rPr>
          <w:rFonts w:ascii="Times New Roman" w:hAnsi="Times New Roman"/>
          <w:sz w:val="24"/>
          <w:szCs w:val="24"/>
        </w:rPr>
        <w:t xml:space="preserve">It was duly </w:t>
      </w:r>
      <w:r w:rsidRPr="00DC2394">
        <w:rPr>
          <w:rFonts w:ascii="Times New Roman" w:hAnsi="Times New Roman"/>
          <w:b/>
          <w:sz w:val="24"/>
          <w:szCs w:val="24"/>
        </w:rPr>
        <w:t>resolved</w:t>
      </w:r>
      <w:r>
        <w:rPr>
          <w:rFonts w:ascii="Times New Roman" w:hAnsi="Times New Roman"/>
          <w:sz w:val="24"/>
          <w:szCs w:val="24"/>
        </w:rPr>
        <w:t xml:space="preserve"> that the matter should be discussed further by Cllrs. Pye, Oldcorn and Parke-Hatton and bring back to a future meeting.</w:t>
      </w:r>
    </w:p>
    <w:p w:rsidR="008D6303" w:rsidRDefault="008D6303" w:rsidP="001D637A">
      <w:pPr>
        <w:pStyle w:val="ListParagraph"/>
        <w:ind w:left="1440"/>
        <w:rPr>
          <w:rFonts w:ascii="Times New Roman" w:hAnsi="Times New Roman"/>
          <w:sz w:val="24"/>
          <w:szCs w:val="24"/>
        </w:rPr>
      </w:pPr>
    </w:p>
    <w:p w:rsidR="008D6303" w:rsidRDefault="008D6303" w:rsidP="001D637A">
      <w:pPr>
        <w:pStyle w:val="ListParagraph"/>
        <w:ind w:left="1440"/>
        <w:rPr>
          <w:rFonts w:ascii="Times New Roman" w:hAnsi="Times New Roman"/>
          <w:sz w:val="24"/>
          <w:szCs w:val="24"/>
        </w:rPr>
      </w:pPr>
      <w:r>
        <w:rPr>
          <w:rFonts w:ascii="Times New Roman" w:hAnsi="Times New Roman"/>
          <w:sz w:val="24"/>
          <w:szCs w:val="24"/>
        </w:rPr>
        <w:t xml:space="preserve">Discussion then took place that the War Memorial site looks bare and Cllr </w:t>
      </w:r>
      <w:r w:rsidR="00290169">
        <w:rPr>
          <w:rFonts w:ascii="Times New Roman" w:hAnsi="Times New Roman"/>
          <w:sz w:val="24"/>
          <w:szCs w:val="24"/>
        </w:rPr>
        <w:t>Parke</w:t>
      </w:r>
      <w:r>
        <w:rPr>
          <w:rFonts w:ascii="Times New Roman" w:hAnsi="Times New Roman"/>
          <w:sz w:val="24"/>
          <w:szCs w:val="24"/>
        </w:rPr>
        <w:t xml:space="preserve">-Hatton felt that 2 planters should be placed at the site.  It was </w:t>
      </w:r>
      <w:r w:rsidRPr="00DC2394">
        <w:rPr>
          <w:rFonts w:ascii="Times New Roman" w:hAnsi="Times New Roman"/>
          <w:b/>
          <w:sz w:val="24"/>
          <w:szCs w:val="24"/>
        </w:rPr>
        <w:t>resolved</w:t>
      </w:r>
      <w:r>
        <w:rPr>
          <w:rFonts w:ascii="Times New Roman" w:hAnsi="Times New Roman"/>
          <w:sz w:val="24"/>
          <w:szCs w:val="24"/>
        </w:rPr>
        <w:t xml:space="preserve"> to agree to 2 planters being placed and planted there.  Cllr Pye to contact Ground works regarding this and arrange for them to plant and maintain them.  If this is not agreeable, then she is to contact Barton Grange and arrange for these to be added to the flowertub schedule.</w:t>
      </w:r>
    </w:p>
    <w:p w:rsidR="008D6303" w:rsidRDefault="008D6303" w:rsidP="001D637A">
      <w:pPr>
        <w:pStyle w:val="ListParagraph"/>
        <w:ind w:left="1440"/>
        <w:rPr>
          <w:rFonts w:ascii="Times New Roman" w:hAnsi="Times New Roman"/>
          <w:sz w:val="24"/>
          <w:szCs w:val="24"/>
        </w:rPr>
      </w:pPr>
    </w:p>
    <w:p w:rsidR="007B6979" w:rsidRDefault="008D6303" w:rsidP="001D637A">
      <w:pPr>
        <w:pStyle w:val="ListParagraph"/>
        <w:ind w:left="1440"/>
        <w:rPr>
          <w:rFonts w:ascii="Times New Roman" w:hAnsi="Times New Roman"/>
          <w:sz w:val="24"/>
          <w:szCs w:val="24"/>
        </w:rPr>
      </w:pPr>
      <w:r>
        <w:rPr>
          <w:rFonts w:ascii="Times New Roman" w:hAnsi="Times New Roman"/>
          <w:sz w:val="24"/>
          <w:szCs w:val="24"/>
        </w:rPr>
        <w:t>Cllr. Parke-Hatton then proposed to have a flagpole placed at the War Memorial site.</w:t>
      </w:r>
      <w:r w:rsidR="007B6979">
        <w:rPr>
          <w:rFonts w:ascii="Times New Roman" w:hAnsi="Times New Roman"/>
          <w:sz w:val="24"/>
          <w:szCs w:val="24"/>
        </w:rPr>
        <w:t xml:space="preserve">  He feels it will draw attention to the War Memorial and we do </w:t>
      </w:r>
      <w:r w:rsidR="007B6979">
        <w:rPr>
          <w:rFonts w:ascii="Times New Roman" w:hAnsi="Times New Roman"/>
          <w:sz w:val="24"/>
          <w:szCs w:val="24"/>
        </w:rPr>
        <w:lastRenderedPageBreak/>
        <w:t>not have to go the extreme measures of flag flying days.  Costs are approximately £600 plus installation.</w:t>
      </w:r>
    </w:p>
    <w:p w:rsidR="007B6979" w:rsidRDefault="007B6979" w:rsidP="001D637A">
      <w:pPr>
        <w:pStyle w:val="ListParagraph"/>
        <w:ind w:left="1440"/>
        <w:rPr>
          <w:rFonts w:ascii="Times New Roman" w:hAnsi="Times New Roman"/>
          <w:sz w:val="24"/>
          <w:szCs w:val="24"/>
        </w:rPr>
      </w:pPr>
    </w:p>
    <w:p w:rsidR="008D6303" w:rsidRDefault="007B6979" w:rsidP="001D637A">
      <w:pPr>
        <w:pStyle w:val="ListParagraph"/>
        <w:ind w:left="1440"/>
        <w:rPr>
          <w:rFonts w:ascii="Times New Roman" w:hAnsi="Times New Roman"/>
          <w:sz w:val="24"/>
          <w:szCs w:val="24"/>
        </w:rPr>
      </w:pPr>
      <w:r>
        <w:rPr>
          <w:rFonts w:ascii="Times New Roman" w:hAnsi="Times New Roman"/>
          <w:sz w:val="24"/>
          <w:szCs w:val="24"/>
        </w:rPr>
        <w:t xml:space="preserve">Cllr. </w:t>
      </w:r>
      <w:r w:rsidR="00290169">
        <w:rPr>
          <w:rFonts w:ascii="Times New Roman" w:hAnsi="Times New Roman"/>
          <w:sz w:val="24"/>
          <w:szCs w:val="24"/>
        </w:rPr>
        <w:t>Parke</w:t>
      </w:r>
      <w:r>
        <w:rPr>
          <w:rFonts w:ascii="Times New Roman" w:hAnsi="Times New Roman"/>
          <w:sz w:val="24"/>
          <w:szCs w:val="24"/>
        </w:rPr>
        <w:t xml:space="preserve">-Hatton agreed to take charge of flying the flags and Cllr. Pye said she would be a stand in if he was unavailable. </w:t>
      </w:r>
    </w:p>
    <w:p w:rsidR="008D6303" w:rsidRDefault="008D6303" w:rsidP="001D637A">
      <w:pPr>
        <w:pStyle w:val="ListParagraph"/>
        <w:ind w:left="1440"/>
        <w:rPr>
          <w:rFonts w:ascii="Times New Roman" w:hAnsi="Times New Roman"/>
          <w:sz w:val="24"/>
          <w:szCs w:val="24"/>
        </w:rPr>
      </w:pPr>
    </w:p>
    <w:p w:rsidR="007B6979" w:rsidRDefault="007B6979" w:rsidP="001D637A">
      <w:pPr>
        <w:pStyle w:val="ListParagraph"/>
        <w:ind w:left="1440"/>
        <w:rPr>
          <w:rFonts w:ascii="Times New Roman" w:hAnsi="Times New Roman"/>
          <w:sz w:val="24"/>
          <w:szCs w:val="24"/>
        </w:rPr>
      </w:pPr>
      <w:r>
        <w:rPr>
          <w:rFonts w:ascii="Times New Roman" w:hAnsi="Times New Roman"/>
          <w:sz w:val="24"/>
          <w:szCs w:val="24"/>
        </w:rPr>
        <w:t xml:space="preserve">It was </w:t>
      </w:r>
      <w:r w:rsidRPr="00DC2394">
        <w:rPr>
          <w:rFonts w:ascii="Times New Roman" w:hAnsi="Times New Roman"/>
          <w:b/>
          <w:sz w:val="24"/>
          <w:szCs w:val="24"/>
        </w:rPr>
        <w:t>resolved</w:t>
      </w:r>
      <w:r>
        <w:rPr>
          <w:rFonts w:ascii="Times New Roman" w:hAnsi="Times New Roman"/>
          <w:sz w:val="24"/>
          <w:szCs w:val="24"/>
        </w:rPr>
        <w:t xml:space="preserve"> that further information regarding costs be brought to the next meeting, together with a </w:t>
      </w:r>
      <w:r w:rsidR="00290169">
        <w:rPr>
          <w:rFonts w:ascii="Times New Roman" w:hAnsi="Times New Roman"/>
          <w:sz w:val="24"/>
          <w:szCs w:val="24"/>
        </w:rPr>
        <w:t>list</w:t>
      </w:r>
      <w:r>
        <w:rPr>
          <w:rFonts w:ascii="Times New Roman" w:hAnsi="Times New Roman"/>
          <w:sz w:val="24"/>
          <w:szCs w:val="24"/>
        </w:rPr>
        <w:t xml:space="preserve"> of flag flying days for further debate.</w:t>
      </w:r>
    </w:p>
    <w:p w:rsidR="007B6979" w:rsidRDefault="007B6979" w:rsidP="001D637A">
      <w:pPr>
        <w:pStyle w:val="ListParagraph"/>
        <w:ind w:left="1440"/>
        <w:rPr>
          <w:rFonts w:ascii="Times New Roman" w:hAnsi="Times New Roman"/>
          <w:sz w:val="24"/>
          <w:szCs w:val="24"/>
        </w:rPr>
      </w:pPr>
    </w:p>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 xml:space="preserve">Community </w:t>
      </w:r>
      <w:proofErr w:type="spellStart"/>
      <w:r w:rsidRPr="001D637A">
        <w:rPr>
          <w:rFonts w:ascii="Times New Roman" w:hAnsi="Times New Roman"/>
          <w:b/>
          <w:sz w:val="24"/>
          <w:szCs w:val="24"/>
        </w:rPr>
        <w:t>Infrastucture</w:t>
      </w:r>
      <w:proofErr w:type="spellEnd"/>
      <w:r w:rsidRPr="001D637A">
        <w:rPr>
          <w:rFonts w:ascii="Times New Roman" w:hAnsi="Times New Roman"/>
          <w:b/>
          <w:sz w:val="24"/>
          <w:szCs w:val="24"/>
        </w:rPr>
        <w:t xml:space="preserve"> Levy</w:t>
      </w:r>
    </w:p>
    <w:p w:rsidR="001D637A" w:rsidRDefault="007B6979" w:rsidP="001D637A">
      <w:pPr>
        <w:ind w:left="1440"/>
      </w:pPr>
      <w:r>
        <w:t xml:space="preserve">Cllr. </w:t>
      </w:r>
      <w:r w:rsidR="00290169">
        <w:t>Parke</w:t>
      </w:r>
      <w:r>
        <w:t>-Hatton expressed concern that after the report we received at the last meeting, Broughton would miss out on this funding.</w:t>
      </w:r>
    </w:p>
    <w:p w:rsidR="007B6979" w:rsidRDefault="007B6979" w:rsidP="001D637A">
      <w:pPr>
        <w:ind w:left="1440"/>
      </w:pPr>
    </w:p>
    <w:p w:rsidR="007B6979" w:rsidRDefault="007B6979" w:rsidP="001D637A">
      <w:pPr>
        <w:ind w:left="1440"/>
      </w:pPr>
      <w:r>
        <w:t xml:space="preserve">It was explained that at the last meeting discussion took place that in order to access the levy, a robust parish plan needs to be in place.  Cllr Moss was to look at the old plans and Cllr. </w:t>
      </w:r>
      <w:r w:rsidR="00290169">
        <w:t>Hastings</w:t>
      </w:r>
      <w:r>
        <w:t xml:space="preserve"> was to contact Julie Buttle for further advice.</w:t>
      </w:r>
    </w:p>
    <w:p w:rsidR="007B6979" w:rsidRDefault="007B6979" w:rsidP="001D637A">
      <w:pPr>
        <w:ind w:left="1440"/>
      </w:pPr>
    </w:p>
    <w:p w:rsidR="007B6979" w:rsidRDefault="007B6979" w:rsidP="001D637A">
      <w:pPr>
        <w:ind w:left="1440"/>
      </w:pPr>
      <w:r>
        <w:t>Once a plan has been formulated it will then need to be assessed by an independent assessor and consultation with the parish will have to be undertaken.</w:t>
      </w:r>
    </w:p>
    <w:p w:rsidR="007B6979" w:rsidRDefault="007B6979" w:rsidP="001D637A">
      <w:pPr>
        <w:ind w:left="1440"/>
      </w:pPr>
    </w:p>
    <w:p w:rsidR="007B6979" w:rsidRDefault="007B6979" w:rsidP="001D637A">
      <w:pPr>
        <w:ind w:left="1440"/>
      </w:pPr>
      <w:r>
        <w:t xml:space="preserve">It was resolved that if we are going to pursue CIL monies, then a parish plan needs to be in place, a timetabled and structured approach is necessary, or we could </w:t>
      </w:r>
      <w:r w:rsidR="00290169">
        <w:t>lose</w:t>
      </w:r>
      <w:r>
        <w:t xml:space="preserve"> out.</w:t>
      </w:r>
    </w:p>
    <w:p w:rsidR="007B6979" w:rsidRDefault="007B6979" w:rsidP="001D637A">
      <w:pPr>
        <w:ind w:left="1440"/>
      </w:pPr>
    </w:p>
    <w:p w:rsidR="007B6979" w:rsidRPr="001D637A" w:rsidRDefault="007B6979" w:rsidP="001D637A">
      <w:pPr>
        <w:ind w:left="1440"/>
      </w:pPr>
      <w:r>
        <w:t>Cllr. Parke-Hatton is to collate information and bring to the next meeting.</w:t>
      </w:r>
    </w:p>
    <w:p w:rsidR="001D637A" w:rsidRPr="001D637A" w:rsidRDefault="001D637A" w:rsidP="001D637A">
      <w:pPr>
        <w:ind w:left="1440"/>
      </w:pPr>
    </w:p>
    <w:p w:rsidR="001D637A" w:rsidRPr="001D637A" w:rsidRDefault="001D637A" w:rsidP="001D637A">
      <w:pPr>
        <w:pStyle w:val="ListParagraph"/>
        <w:numPr>
          <w:ilvl w:val="0"/>
          <w:numId w:val="4"/>
        </w:numPr>
        <w:spacing w:after="0" w:line="240" w:lineRule="auto"/>
        <w:rPr>
          <w:rFonts w:ascii="Times New Roman" w:hAnsi="Times New Roman"/>
          <w:b/>
          <w:sz w:val="24"/>
          <w:szCs w:val="24"/>
        </w:rPr>
      </w:pPr>
      <w:r w:rsidRPr="001D637A">
        <w:rPr>
          <w:rFonts w:ascii="Times New Roman" w:hAnsi="Times New Roman"/>
          <w:b/>
          <w:sz w:val="24"/>
          <w:szCs w:val="24"/>
        </w:rPr>
        <w:t>Website</w:t>
      </w:r>
    </w:p>
    <w:p w:rsidR="001D637A" w:rsidRPr="001D637A" w:rsidRDefault="007B6979" w:rsidP="001D637A">
      <w:pPr>
        <w:ind w:left="1440"/>
      </w:pPr>
      <w:r>
        <w:t>Cllrs discussed the website and the problems with it</w:t>
      </w:r>
      <w:r w:rsidR="001D637A" w:rsidRPr="001D637A">
        <w:t>.</w:t>
      </w:r>
      <w:r>
        <w:t xml:space="preserve">  Unfortunately EMD who designed it have now closed.  It was resolved to place this on the next agenda for further discussion.</w:t>
      </w:r>
    </w:p>
    <w:p w:rsidR="001D637A" w:rsidRDefault="001D637A" w:rsidP="00D84B6F"/>
    <w:p w:rsidR="007B6979" w:rsidRPr="00DC2394" w:rsidRDefault="007B6979" w:rsidP="00D84B6F">
      <w:pPr>
        <w:rPr>
          <w:b/>
        </w:rPr>
      </w:pPr>
      <w:r>
        <w:t>6.</w:t>
      </w:r>
      <w:r>
        <w:tab/>
      </w:r>
      <w:r w:rsidRPr="00DC2394">
        <w:rPr>
          <w:b/>
        </w:rPr>
        <w:t>Action items for review</w:t>
      </w:r>
    </w:p>
    <w:p w:rsidR="007B6979" w:rsidRDefault="007B6979" w:rsidP="00D84B6F"/>
    <w:p w:rsidR="007B6979" w:rsidRDefault="007B6979" w:rsidP="00D84B6F">
      <w:r>
        <w:tab/>
        <w:t>Broughton bypass</w:t>
      </w:r>
    </w:p>
    <w:p w:rsidR="007B6979" w:rsidRDefault="007B6979" w:rsidP="00D84B6F">
      <w:r>
        <w:tab/>
        <w:t>The public enquiry is now to take place in April 2015.</w:t>
      </w:r>
    </w:p>
    <w:p w:rsidR="007B6979" w:rsidRPr="005F1C71" w:rsidRDefault="007B6979" w:rsidP="00D84B6F"/>
    <w:p w:rsidR="00D84B6F" w:rsidRPr="005F1C71" w:rsidRDefault="00D84B6F" w:rsidP="00D84B6F">
      <w:pPr>
        <w:ind w:left="1440"/>
        <w:rPr>
          <w:color w:val="080000"/>
        </w:rPr>
      </w:pPr>
    </w:p>
    <w:p w:rsidR="00D84B6F" w:rsidRPr="005F1C71" w:rsidRDefault="00DC2394" w:rsidP="00D84B6F">
      <w:pPr>
        <w:rPr>
          <w:b/>
        </w:rPr>
      </w:pPr>
      <w:r>
        <w:rPr>
          <w:b/>
        </w:rPr>
        <w:t>7</w:t>
      </w:r>
      <w:r w:rsidR="00D84B6F" w:rsidRPr="005F1C71">
        <w:rPr>
          <w:b/>
        </w:rPr>
        <w:t>.</w:t>
      </w:r>
      <w:r w:rsidR="00D84B6F" w:rsidRPr="005F1C71">
        <w:rPr>
          <w:b/>
        </w:rPr>
        <w:tab/>
        <w:t>Planning applications received– To consider the following applications:</w:t>
      </w:r>
    </w:p>
    <w:p w:rsidR="00D84B6F" w:rsidRDefault="00D84B6F" w:rsidP="00D84B6F"/>
    <w:p w:rsidR="00D84B6F" w:rsidRDefault="00D84B6F" w:rsidP="00D84B6F">
      <w:r>
        <w:tab/>
        <w:t xml:space="preserve">It was </w:t>
      </w:r>
      <w:r w:rsidRPr="00E134D7">
        <w:rPr>
          <w:b/>
        </w:rPr>
        <w:t>resolved</w:t>
      </w:r>
      <w:r>
        <w:t xml:space="preserve"> not to object to the following applications:</w:t>
      </w:r>
    </w:p>
    <w:p w:rsidR="00D84B6F" w:rsidRPr="005F1C71" w:rsidRDefault="00D84B6F" w:rsidP="00D84B6F"/>
    <w:p w:rsidR="005E7B58" w:rsidRDefault="00D84B6F" w:rsidP="005E7B58">
      <w:pPr>
        <w:ind w:left="720" w:hanging="720"/>
      </w:pPr>
      <w:r w:rsidRPr="005F1C71">
        <w:tab/>
      </w:r>
      <w:r w:rsidR="005E7B58" w:rsidRPr="006838DF">
        <w:rPr>
          <w:b/>
        </w:rPr>
        <w:t>06/2014/0899</w:t>
      </w:r>
      <w:r w:rsidR="005E7B58">
        <w:t xml:space="preserve"> - Section 73 application for variation of condition 1 (approved plans), condition 5 (access) and condition 12 (foul drainage) attached to planning permission 06/2010/0614 for the erection of 1no. dwelling following demolition of existing dwelling – </w:t>
      </w:r>
      <w:r w:rsidR="005E7B58" w:rsidRPr="006838DF">
        <w:rPr>
          <w:b/>
        </w:rPr>
        <w:t>Ridge Croft, Durton Lane, Broughton</w:t>
      </w:r>
      <w:r w:rsidR="005E7B58">
        <w:t>.</w:t>
      </w:r>
    </w:p>
    <w:p w:rsidR="005E7B58" w:rsidRDefault="005E7B58" w:rsidP="005E7B58">
      <w:pPr>
        <w:ind w:left="720" w:hanging="720"/>
      </w:pPr>
    </w:p>
    <w:p w:rsidR="005E7B58" w:rsidRDefault="005E7B58" w:rsidP="005E7B58">
      <w:pPr>
        <w:ind w:left="720" w:hanging="720"/>
      </w:pPr>
      <w:r>
        <w:lastRenderedPageBreak/>
        <w:tab/>
      </w:r>
      <w:r w:rsidRPr="006838DF">
        <w:rPr>
          <w:b/>
        </w:rPr>
        <w:t>06/2014/0923-</w:t>
      </w:r>
      <w:r>
        <w:t xml:space="preserve"> erection of single storey extension to rear of dwelling and dormer extensions to front and rear – </w:t>
      </w:r>
      <w:r w:rsidRPr="006838DF">
        <w:rPr>
          <w:b/>
        </w:rPr>
        <w:t>30 Normandy Road, Woodplumpton</w:t>
      </w:r>
      <w:r>
        <w:t>.</w:t>
      </w:r>
    </w:p>
    <w:p w:rsidR="00D84B6F" w:rsidRPr="005F1C71" w:rsidRDefault="00D84B6F" w:rsidP="00D84B6F">
      <w:pPr>
        <w:ind w:left="720" w:hanging="720"/>
      </w:pPr>
    </w:p>
    <w:p w:rsidR="00D84B6F" w:rsidRDefault="00DC2394" w:rsidP="00D84B6F">
      <w:pPr>
        <w:ind w:left="720" w:hanging="720"/>
        <w:rPr>
          <w:b/>
        </w:rPr>
      </w:pPr>
      <w:r>
        <w:rPr>
          <w:b/>
        </w:rPr>
        <w:t>8</w:t>
      </w:r>
      <w:r w:rsidR="00D84B6F" w:rsidRPr="005F1C71">
        <w:rPr>
          <w:b/>
        </w:rPr>
        <w:t>.</w:t>
      </w:r>
      <w:r w:rsidR="00D84B6F" w:rsidRPr="005F1C71">
        <w:rPr>
          <w:b/>
        </w:rPr>
        <w:tab/>
        <w:t xml:space="preserve">To consider and approve the Management accounts and bank reconciliation for m/e </w:t>
      </w:r>
      <w:r w:rsidR="005E7B58">
        <w:rPr>
          <w:b/>
        </w:rPr>
        <w:t>31</w:t>
      </w:r>
      <w:r w:rsidR="005E7B58" w:rsidRPr="005E7B58">
        <w:rPr>
          <w:b/>
          <w:vertAlign w:val="superscript"/>
        </w:rPr>
        <w:t>st</w:t>
      </w:r>
      <w:r w:rsidR="005E7B58">
        <w:rPr>
          <w:b/>
        </w:rPr>
        <w:t xml:space="preserve"> December2014</w:t>
      </w:r>
    </w:p>
    <w:p w:rsidR="005E7B58" w:rsidRDefault="00D84B6F" w:rsidP="00D84B6F">
      <w:pPr>
        <w:ind w:left="720" w:hanging="720"/>
        <w:rPr>
          <w:b/>
        </w:rPr>
      </w:pPr>
      <w:r>
        <w:rPr>
          <w:b/>
        </w:rPr>
        <w:tab/>
      </w:r>
    </w:p>
    <w:p w:rsidR="00D84B6F" w:rsidRPr="00E134D7" w:rsidRDefault="00D84B6F" w:rsidP="005E7B58">
      <w:pPr>
        <w:ind w:left="720"/>
      </w:pPr>
      <w:r w:rsidRPr="00E134D7">
        <w:t xml:space="preserve">It was </w:t>
      </w:r>
      <w:r w:rsidRPr="00E134D7">
        <w:rPr>
          <w:b/>
        </w:rPr>
        <w:t>resolved</w:t>
      </w:r>
      <w:r w:rsidRPr="00E134D7">
        <w:t xml:space="preserve"> to approve the management accounts and bank reconciliation for m/e.</w:t>
      </w:r>
      <w:r w:rsidR="005E7B58">
        <w:t xml:space="preserve"> 31</w:t>
      </w:r>
      <w:r w:rsidR="005E7B58" w:rsidRPr="005E7B58">
        <w:rPr>
          <w:vertAlign w:val="superscript"/>
        </w:rPr>
        <w:t>st</w:t>
      </w:r>
      <w:r w:rsidR="005E7B58">
        <w:t xml:space="preserve"> December 2014.</w:t>
      </w:r>
    </w:p>
    <w:p w:rsidR="00D84B6F" w:rsidRPr="005F1C71" w:rsidRDefault="00D84B6F" w:rsidP="00D84B6F">
      <w:pPr>
        <w:ind w:left="720" w:hanging="720"/>
        <w:rPr>
          <w:b/>
        </w:rPr>
      </w:pPr>
    </w:p>
    <w:p w:rsidR="00D84B6F" w:rsidRPr="005F1C71" w:rsidRDefault="00DC2394" w:rsidP="00D84B6F">
      <w:r>
        <w:rPr>
          <w:b/>
        </w:rPr>
        <w:t>9</w:t>
      </w:r>
      <w:r w:rsidR="00D84B6F" w:rsidRPr="005F1C71">
        <w:rPr>
          <w:b/>
        </w:rPr>
        <w:t>.</w:t>
      </w:r>
      <w:r w:rsidR="00D84B6F" w:rsidRPr="005F1C71">
        <w:rPr>
          <w:b/>
        </w:rPr>
        <w:tab/>
        <w:t>To approve the following payments/receipts</w:t>
      </w:r>
      <w:r w:rsidR="00D84B6F" w:rsidRPr="005F1C71">
        <w:t>:</w:t>
      </w:r>
    </w:p>
    <w:p w:rsidR="00D84B6F" w:rsidRPr="005F1C71" w:rsidRDefault="00D84B6F" w:rsidP="00D84B6F"/>
    <w:p w:rsidR="005E7B58" w:rsidRDefault="005E7B58" w:rsidP="005E7B58">
      <w:r>
        <w:tab/>
        <w:t>C. Worswick – December salary</w:t>
      </w:r>
      <w:r>
        <w:tab/>
      </w:r>
      <w:r>
        <w:tab/>
      </w:r>
      <w:r>
        <w:tab/>
      </w:r>
      <w:r>
        <w:tab/>
      </w:r>
      <w:r>
        <w:tab/>
        <w:t>£329.60</w:t>
      </w:r>
    </w:p>
    <w:p w:rsidR="005E7B58" w:rsidRDefault="005E7B58" w:rsidP="005E7B58">
      <w:r>
        <w:tab/>
        <w:t>HMRC – income tax December</w:t>
      </w:r>
      <w:r>
        <w:tab/>
      </w:r>
      <w:r>
        <w:tab/>
      </w:r>
      <w:r>
        <w:tab/>
      </w:r>
      <w:r>
        <w:tab/>
      </w:r>
      <w:r>
        <w:tab/>
        <w:t>£82.40</w:t>
      </w:r>
    </w:p>
    <w:p w:rsidR="005E7B58" w:rsidRDefault="005E7B58" w:rsidP="005E7B58">
      <w:r>
        <w:tab/>
        <w:t>C. Worswick – postage and internet</w:t>
      </w:r>
      <w:r>
        <w:tab/>
      </w:r>
      <w:r>
        <w:tab/>
      </w:r>
      <w:r>
        <w:tab/>
      </w:r>
      <w:r>
        <w:tab/>
      </w:r>
      <w:r>
        <w:tab/>
        <w:t>£28.04</w:t>
      </w:r>
    </w:p>
    <w:p w:rsidR="005E7B58" w:rsidRDefault="005E7B58" w:rsidP="005E7B58">
      <w:pPr>
        <w:ind w:left="720"/>
      </w:pPr>
      <w:r>
        <w:t>Broughton Club – Room hire  x 9 2014</w:t>
      </w:r>
      <w:r>
        <w:tab/>
      </w:r>
      <w:r>
        <w:tab/>
      </w:r>
      <w:r>
        <w:tab/>
      </w:r>
      <w:r>
        <w:tab/>
        <w:t>£180.00</w:t>
      </w:r>
    </w:p>
    <w:p w:rsidR="005E7B58" w:rsidRDefault="005E7B58" w:rsidP="005E7B58">
      <w:pPr>
        <w:ind w:left="720"/>
      </w:pPr>
    </w:p>
    <w:p w:rsidR="00DC2394" w:rsidRDefault="00DC2394" w:rsidP="005E7B58">
      <w:pPr>
        <w:ind w:left="720"/>
      </w:pPr>
    </w:p>
    <w:p w:rsidR="005E7B58" w:rsidRDefault="005E7B58" w:rsidP="005E7B58">
      <w:pPr>
        <w:ind w:left="720"/>
      </w:pPr>
      <w:r>
        <w:t>The date of the next meeting is 17</w:t>
      </w:r>
      <w:r w:rsidRPr="00D2397A">
        <w:rPr>
          <w:vertAlign w:val="superscript"/>
        </w:rPr>
        <w:t>th</w:t>
      </w:r>
      <w:r>
        <w:t xml:space="preserve"> February 2015</w:t>
      </w:r>
    </w:p>
    <w:p w:rsidR="00D84B6F" w:rsidRPr="005F1C71" w:rsidRDefault="00D84B6F" w:rsidP="00D84B6F"/>
    <w:p w:rsidR="00D84B6F" w:rsidRDefault="00D84B6F" w:rsidP="00D84B6F">
      <w:pPr>
        <w:ind w:left="720"/>
        <w:jc w:val="right"/>
        <w:rPr>
          <w:b/>
        </w:rPr>
      </w:pPr>
      <w:r w:rsidRPr="005F1C71">
        <w:rPr>
          <w:b/>
        </w:rPr>
        <w:t>……………………………</w:t>
      </w:r>
    </w:p>
    <w:p w:rsidR="00D84B6F" w:rsidRPr="005F1C71" w:rsidRDefault="00D84B6F" w:rsidP="00D84B6F">
      <w:pPr>
        <w:ind w:left="720"/>
        <w:jc w:val="right"/>
        <w:rPr>
          <w:b/>
        </w:rPr>
      </w:pPr>
      <w:r>
        <w:rPr>
          <w:b/>
        </w:rPr>
        <w:t>Chair</w:t>
      </w:r>
    </w:p>
    <w:p w:rsidR="00D84B6F" w:rsidRPr="00D84B6F" w:rsidRDefault="00D84B6F" w:rsidP="00D84B6F"/>
    <w:sectPr w:rsidR="00D84B6F" w:rsidRPr="00D84B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E2" w:rsidRDefault="001B17E2" w:rsidP="00B141C7">
      <w:r>
        <w:separator/>
      </w:r>
    </w:p>
  </w:endnote>
  <w:endnote w:type="continuationSeparator" w:id="0">
    <w:p w:rsidR="001B17E2" w:rsidRDefault="001B17E2" w:rsidP="00B1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C7" w:rsidRDefault="00B14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C7" w:rsidRPr="00B141C7" w:rsidRDefault="00B141C7">
    <w:pPr>
      <w:pStyle w:val="Footer"/>
      <w:jc w:val="center"/>
      <w:rPr>
        <w:sz w:val="16"/>
        <w:szCs w:val="16"/>
      </w:rPr>
    </w:pPr>
    <w:r w:rsidRPr="00B141C7">
      <w:rPr>
        <w:sz w:val="16"/>
        <w:szCs w:val="16"/>
      </w:rPr>
      <w:t xml:space="preserve">Page </w:t>
    </w:r>
    <w:sdt>
      <w:sdtPr>
        <w:rPr>
          <w:sz w:val="16"/>
          <w:szCs w:val="16"/>
        </w:rPr>
        <w:id w:val="-2061928306"/>
        <w:docPartObj>
          <w:docPartGallery w:val="Page Numbers (Bottom of Page)"/>
          <w:docPartUnique/>
        </w:docPartObj>
      </w:sdtPr>
      <w:sdtEndPr>
        <w:rPr>
          <w:noProof/>
        </w:rPr>
      </w:sdtEndPr>
      <w:sdtContent>
        <w:r w:rsidRPr="00B141C7">
          <w:rPr>
            <w:sz w:val="16"/>
            <w:szCs w:val="16"/>
          </w:rPr>
          <w:fldChar w:fldCharType="begin"/>
        </w:r>
        <w:r w:rsidRPr="00B141C7">
          <w:rPr>
            <w:sz w:val="16"/>
            <w:szCs w:val="16"/>
          </w:rPr>
          <w:instrText xml:space="preserve"> PAGE   \* MERGEFORMAT </w:instrText>
        </w:r>
        <w:r w:rsidRPr="00B141C7">
          <w:rPr>
            <w:sz w:val="16"/>
            <w:szCs w:val="16"/>
          </w:rPr>
          <w:fldChar w:fldCharType="separate"/>
        </w:r>
        <w:r>
          <w:rPr>
            <w:noProof/>
            <w:sz w:val="16"/>
            <w:szCs w:val="16"/>
          </w:rPr>
          <w:t>1</w:t>
        </w:r>
        <w:r w:rsidRPr="00B141C7">
          <w:rPr>
            <w:noProof/>
            <w:sz w:val="16"/>
            <w:szCs w:val="16"/>
          </w:rPr>
          <w:fldChar w:fldCharType="end"/>
        </w:r>
      </w:sdtContent>
    </w:sdt>
  </w:p>
  <w:p w:rsidR="00B141C7" w:rsidRDefault="00B141C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C7" w:rsidRDefault="00B14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E2" w:rsidRDefault="001B17E2" w:rsidP="00B141C7">
      <w:r>
        <w:separator/>
      </w:r>
    </w:p>
  </w:footnote>
  <w:footnote w:type="continuationSeparator" w:id="0">
    <w:p w:rsidR="001B17E2" w:rsidRDefault="001B17E2" w:rsidP="00B14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C7" w:rsidRDefault="00B14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C7" w:rsidRDefault="00B141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C7" w:rsidRDefault="00B14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B7A"/>
    <w:multiLevelType w:val="hybridMultilevel"/>
    <w:tmpl w:val="0BCCF04C"/>
    <w:lvl w:ilvl="0" w:tplc="E66A15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170469"/>
    <w:multiLevelType w:val="hybridMultilevel"/>
    <w:tmpl w:val="CC4E404E"/>
    <w:lvl w:ilvl="0" w:tplc="E71A5F40">
      <w:start w:val="1"/>
      <w:numFmt w:val="bullet"/>
      <w:lvlText w:val=""/>
      <w:lvlJc w:val="left"/>
      <w:pPr>
        <w:ind w:left="2160" w:hanging="360"/>
      </w:pPr>
      <w:rPr>
        <w:rFonts w:ascii="Symbol" w:hAnsi="Symbol" w:hint="default"/>
        <w:sz w:val="16"/>
        <w:szCs w:val="16"/>
      </w:rPr>
    </w:lvl>
    <w:lvl w:ilvl="1" w:tplc="E71A5F40">
      <w:start w:val="1"/>
      <w:numFmt w:val="bullet"/>
      <w:lvlText w:val=""/>
      <w:lvlJc w:val="left"/>
      <w:pPr>
        <w:ind w:left="2160" w:hanging="360"/>
      </w:pPr>
      <w:rPr>
        <w:rFonts w:ascii="Symbol" w:hAnsi="Symbol" w:hint="default"/>
        <w:sz w:val="16"/>
        <w:szCs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ED54E2"/>
    <w:multiLevelType w:val="hybridMultilevel"/>
    <w:tmpl w:val="D706B8FA"/>
    <w:lvl w:ilvl="0" w:tplc="E71A5F40">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F8A1DF1"/>
    <w:multiLevelType w:val="hybridMultilevel"/>
    <w:tmpl w:val="E9725A72"/>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B2"/>
    <w:rsid w:val="00004D84"/>
    <w:rsid w:val="000C0D42"/>
    <w:rsid w:val="001B17E2"/>
    <w:rsid w:val="001D1881"/>
    <w:rsid w:val="001D637A"/>
    <w:rsid w:val="001E7890"/>
    <w:rsid w:val="00277FB2"/>
    <w:rsid w:val="00290169"/>
    <w:rsid w:val="00340EE4"/>
    <w:rsid w:val="00366B7A"/>
    <w:rsid w:val="003C16ED"/>
    <w:rsid w:val="004E0BAE"/>
    <w:rsid w:val="005E7B58"/>
    <w:rsid w:val="00750CFB"/>
    <w:rsid w:val="007B6979"/>
    <w:rsid w:val="007F2976"/>
    <w:rsid w:val="007F3596"/>
    <w:rsid w:val="00892FCD"/>
    <w:rsid w:val="008D5FF3"/>
    <w:rsid w:val="008D6303"/>
    <w:rsid w:val="00945706"/>
    <w:rsid w:val="00A26DC6"/>
    <w:rsid w:val="00A4063D"/>
    <w:rsid w:val="00A43ACE"/>
    <w:rsid w:val="00B141C7"/>
    <w:rsid w:val="00B66BF5"/>
    <w:rsid w:val="00B7342F"/>
    <w:rsid w:val="00B87BFF"/>
    <w:rsid w:val="00C3635D"/>
    <w:rsid w:val="00CC77BC"/>
    <w:rsid w:val="00D20750"/>
    <w:rsid w:val="00D379C4"/>
    <w:rsid w:val="00D84A0B"/>
    <w:rsid w:val="00D84B6F"/>
    <w:rsid w:val="00DC2394"/>
    <w:rsid w:val="00DE5306"/>
    <w:rsid w:val="00E62128"/>
    <w:rsid w:val="00E750CF"/>
    <w:rsid w:val="00EF2555"/>
    <w:rsid w:val="00F01791"/>
    <w:rsid w:val="00FB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rsid w:val="001D637A"/>
    <w:rPr>
      <w:color w:val="0000FF" w:themeColor="hyperlink"/>
      <w:u w:val="single"/>
    </w:rPr>
  </w:style>
  <w:style w:type="paragraph" w:styleId="Header">
    <w:name w:val="header"/>
    <w:basedOn w:val="Normal"/>
    <w:link w:val="HeaderChar"/>
    <w:uiPriority w:val="99"/>
    <w:unhideWhenUsed/>
    <w:rsid w:val="00B141C7"/>
    <w:pPr>
      <w:tabs>
        <w:tab w:val="center" w:pos="4513"/>
        <w:tab w:val="right" w:pos="9026"/>
      </w:tabs>
    </w:pPr>
  </w:style>
  <w:style w:type="character" w:customStyle="1" w:styleId="HeaderChar">
    <w:name w:val="Header Char"/>
    <w:basedOn w:val="DefaultParagraphFont"/>
    <w:link w:val="Header"/>
    <w:uiPriority w:val="99"/>
    <w:rsid w:val="00B141C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141C7"/>
    <w:pPr>
      <w:tabs>
        <w:tab w:val="center" w:pos="4513"/>
        <w:tab w:val="right" w:pos="9026"/>
      </w:tabs>
    </w:pPr>
  </w:style>
  <w:style w:type="character" w:customStyle="1" w:styleId="FooterChar">
    <w:name w:val="Footer Char"/>
    <w:basedOn w:val="DefaultParagraphFont"/>
    <w:link w:val="Footer"/>
    <w:uiPriority w:val="99"/>
    <w:rsid w:val="00B141C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141C7"/>
    <w:rPr>
      <w:rFonts w:ascii="Tahoma" w:hAnsi="Tahoma" w:cs="Tahoma"/>
      <w:sz w:val="16"/>
      <w:szCs w:val="16"/>
    </w:rPr>
  </w:style>
  <w:style w:type="character" w:customStyle="1" w:styleId="BalloonTextChar">
    <w:name w:val="Balloon Text Char"/>
    <w:basedOn w:val="DefaultParagraphFont"/>
    <w:link w:val="BalloonText"/>
    <w:uiPriority w:val="99"/>
    <w:semiHidden/>
    <w:rsid w:val="00B141C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rsid w:val="001D637A"/>
    <w:rPr>
      <w:color w:val="0000FF" w:themeColor="hyperlink"/>
      <w:u w:val="single"/>
    </w:rPr>
  </w:style>
  <w:style w:type="paragraph" w:styleId="Header">
    <w:name w:val="header"/>
    <w:basedOn w:val="Normal"/>
    <w:link w:val="HeaderChar"/>
    <w:uiPriority w:val="99"/>
    <w:unhideWhenUsed/>
    <w:rsid w:val="00B141C7"/>
    <w:pPr>
      <w:tabs>
        <w:tab w:val="center" w:pos="4513"/>
        <w:tab w:val="right" w:pos="9026"/>
      </w:tabs>
    </w:pPr>
  </w:style>
  <w:style w:type="character" w:customStyle="1" w:styleId="HeaderChar">
    <w:name w:val="Header Char"/>
    <w:basedOn w:val="DefaultParagraphFont"/>
    <w:link w:val="Header"/>
    <w:uiPriority w:val="99"/>
    <w:rsid w:val="00B141C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141C7"/>
    <w:pPr>
      <w:tabs>
        <w:tab w:val="center" w:pos="4513"/>
        <w:tab w:val="right" w:pos="9026"/>
      </w:tabs>
    </w:pPr>
  </w:style>
  <w:style w:type="character" w:customStyle="1" w:styleId="FooterChar">
    <w:name w:val="Footer Char"/>
    <w:basedOn w:val="DefaultParagraphFont"/>
    <w:link w:val="Footer"/>
    <w:uiPriority w:val="99"/>
    <w:rsid w:val="00B141C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141C7"/>
    <w:rPr>
      <w:rFonts w:ascii="Tahoma" w:hAnsi="Tahoma" w:cs="Tahoma"/>
      <w:sz w:val="16"/>
      <w:szCs w:val="16"/>
    </w:rPr>
  </w:style>
  <w:style w:type="character" w:customStyle="1" w:styleId="BalloonTextChar">
    <w:name w:val="Balloon Text Char"/>
    <w:basedOn w:val="DefaultParagraphFont"/>
    <w:link w:val="BalloonText"/>
    <w:uiPriority w:val="99"/>
    <w:semiHidden/>
    <w:rsid w:val="00B141C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ppData\Roaming\Microsoft\Templates\Min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B4"/>
    <w:rsid w:val="0068447F"/>
    <w:rsid w:val="009F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53088C24A04266925614A3FC398697">
    <w:name w:val="E053088C24A04266925614A3FC398697"/>
    <w:rsid w:val="009F7B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53088C24A04266925614A3FC398697">
    <w:name w:val="E053088C24A04266925614A3FC398697"/>
    <w:rsid w:val="009F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Mins template.dotx</Template>
  <TotalTime>51</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5</cp:revision>
  <dcterms:created xsi:type="dcterms:W3CDTF">2015-01-18T13:46:00Z</dcterms:created>
  <dcterms:modified xsi:type="dcterms:W3CDTF">2015-01-18T14:54:00Z</dcterms:modified>
</cp:coreProperties>
</file>